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19" w:rsidRDefault="00F11F19" w:rsidP="00F11F19">
      <w:pPr>
        <w:widowControl w:val="0"/>
        <w:ind w:firstLine="7200"/>
        <w:jc w:val="both"/>
        <w:rPr>
          <w:sz w:val="26"/>
          <w:szCs w:val="26"/>
        </w:rPr>
      </w:pPr>
      <w:bookmarkStart w:id="0" w:name="_GoBack"/>
      <w:bookmarkEnd w:id="0"/>
    </w:p>
    <w:p w:rsidR="00F11F19" w:rsidRDefault="00F11F19" w:rsidP="003C127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 w:rsidR="00DE525B">
        <w:rPr>
          <w:sz w:val="26"/>
          <w:szCs w:val="26"/>
        </w:rPr>
        <w:t xml:space="preserve"> </w:t>
      </w:r>
      <w:r w:rsidR="00DE525B" w:rsidRPr="00D159D0">
        <w:rPr>
          <w:sz w:val="26"/>
          <w:szCs w:val="26"/>
        </w:rPr>
        <w:t>№</w:t>
      </w:r>
      <w:r w:rsidR="00DE525B">
        <w:rPr>
          <w:sz w:val="26"/>
          <w:szCs w:val="26"/>
        </w:rPr>
        <w:t xml:space="preserve"> </w:t>
      </w:r>
      <w:r w:rsidR="00E96179">
        <w:rPr>
          <w:sz w:val="26"/>
          <w:szCs w:val="26"/>
        </w:rPr>
        <w:t>3</w:t>
      </w:r>
    </w:p>
    <w:p w:rsidR="003C1277" w:rsidRDefault="003E3D46" w:rsidP="003C127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695E10">
        <w:rPr>
          <w:sz w:val="26"/>
          <w:szCs w:val="26"/>
        </w:rPr>
        <w:t>аседания методического сообщества социальных педагогов и педагогов психологов</w:t>
      </w:r>
    </w:p>
    <w:p w:rsidR="00F11F19" w:rsidRPr="00232EAD" w:rsidRDefault="007001AC" w:rsidP="00F11F19">
      <w:pPr>
        <w:widowControl w:val="0"/>
        <w:jc w:val="both"/>
        <w:rPr>
          <w:sz w:val="16"/>
          <w:szCs w:val="16"/>
          <w:u w:val="single"/>
        </w:rPr>
      </w:pPr>
      <w:r w:rsidRPr="00232EAD">
        <w:rPr>
          <w:sz w:val="20"/>
          <w:szCs w:val="20"/>
          <w:u w:val="single"/>
        </w:rPr>
        <w:t>«</w:t>
      </w:r>
      <w:r w:rsidR="003E3D46">
        <w:rPr>
          <w:sz w:val="20"/>
          <w:szCs w:val="20"/>
          <w:u w:val="single"/>
        </w:rPr>
        <w:t>1</w:t>
      </w:r>
      <w:r w:rsidR="0020320E">
        <w:rPr>
          <w:sz w:val="20"/>
          <w:szCs w:val="20"/>
          <w:u w:val="single"/>
        </w:rPr>
        <w:t>0</w:t>
      </w:r>
      <w:r w:rsidRPr="00232EAD">
        <w:rPr>
          <w:sz w:val="20"/>
          <w:szCs w:val="20"/>
          <w:u w:val="single"/>
        </w:rPr>
        <w:t xml:space="preserve">» </w:t>
      </w:r>
      <w:r w:rsidR="00CA7EBF" w:rsidRPr="00232EAD">
        <w:rPr>
          <w:sz w:val="20"/>
          <w:szCs w:val="20"/>
          <w:u w:val="single"/>
        </w:rPr>
        <w:t xml:space="preserve"> </w:t>
      </w:r>
      <w:r w:rsidR="0020320E">
        <w:rPr>
          <w:sz w:val="20"/>
          <w:szCs w:val="20"/>
          <w:u w:val="single"/>
        </w:rPr>
        <w:t>октября</w:t>
      </w:r>
      <w:r w:rsidR="004E636C">
        <w:rPr>
          <w:sz w:val="20"/>
          <w:szCs w:val="20"/>
          <w:u w:val="single"/>
        </w:rPr>
        <w:t xml:space="preserve"> </w:t>
      </w:r>
      <w:r w:rsidR="003C1277" w:rsidRPr="00232EAD">
        <w:rPr>
          <w:sz w:val="20"/>
          <w:szCs w:val="20"/>
          <w:u w:val="single"/>
        </w:rPr>
        <w:t xml:space="preserve"> 20</w:t>
      </w:r>
      <w:r w:rsidR="003E3D46">
        <w:rPr>
          <w:sz w:val="20"/>
          <w:szCs w:val="20"/>
          <w:u w:val="single"/>
        </w:rPr>
        <w:t>14</w:t>
      </w:r>
      <w:r w:rsidR="003C1277" w:rsidRPr="00232EAD">
        <w:rPr>
          <w:sz w:val="20"/>
          <w:szCs w:val="20"/>
          <w:u w:val="single"/>
        </w:rPr>
        <w:t>г</w:t>
      </w:r>
      <w:r w:rsidR="003C1277" w:rsidRPr="00232EAD">
        <w:rPr>
          <w:sz w:val="26"/>
          <w:szCs w:val="26"/>
          <w:u w:val="single"/>
        </w:rPr>
        <w:t>.</w:t>
      </w:r>
      <w:r w:rsidR="00F11F19" w:rsidRPr="00232EAD">
        <w:rPr>
          <w:sz w:val="26"/>
          <w:szCs w:val="26"/>
          <w:u w:val="single"/>
        </w:rPr>
        <w:t xml:space="preserve"> </w:t>
      </w:r>
      <w:r w:rsidR="00D159D0" w:rsidRPr="00232EAD">
        <w:rPr>
          <w:sz w:val="26"/>
          <w:szCs w:val="26"/>
          <w:u w:val="single"/>
        </w:rPr>
        <w:t xml:space="preserve"> </w:t>
      </w:r>
    </w:p>
    <w:p w:rsidR="00F11F19" w:rsidRDefault="00F11F19" w:rsidP="00F11F19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F11F19" w:rsidRDefault="00F11F19" w:rsidP="00F11F19">
      <w:pPr>
        <w:widowControl w:val="0"/>
        <w:jc w:val="both"/>
        <w:rPr>
          <w:sz w:val="26"/>
          <w:szCs w:val="26"/>
        </w:rPr>
      </w:pPr>
    </w:p>
    <w:p w:rsidR="00F11F19" w:rsidRPr="00DE525B" w:rsidRDefault="00F11F19" w:rsidP="00F11F19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Председатель –</w:t>
      </w:r>
      <w:r w:rsidR="00225F9A" w:rsidRPr="00DE525B">
        <w:rPr>
          <w:sz w:val="26"/>
          <w:szCs w:val="26"/>
          <w:u w:val="single"/>
        </w:rPr>
        <w:t>Парулина</w:t>
      </w:r>
      <w:r w:rsidR="004E636C" w:rsidRPr="004E636C">
        <w:rPr>
          <w:sz w:val="26"/>
          <w:szCs w:val="26"/>
          <w:u w:val="single"/>
        </w:rPr>
        <w:t xml:space="preserve"> </w:t>
      </w:r>
      <w:r w:rsidR="004E636C" w:rsidRPr="00DE525B">
        <w:rPr>
          <w:sz w:val="26"/>
          <w:szCs w:val="26"/>
          <w:u w:val="single"/>
        </w:rPr>
        <w:t>В.Ю.</w:t>
      </w:r>
    </w:p>
    <w:p w:rsidR="00DE525B" w:rsidRPr="00DE525B" w:rsidRDefault="00DE525B" w:rsidP="00F11F19">
      <w:pPr>
        <w:widowControl w:val="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</w:t>
      </w:r>
      <w:r w:rsidRPr="00DE525B">
        <w:rPr>
          <w:sz w:val="16"/>
          <w:szCs w:val="16"/>
        </w:rPr>
        <w:t>(инициалы, Ф.И.О.)</w:t>
      </w:r>
    </w:p>
    <w:p w:rsidR="00225F9A" w:rsidRPr="004E636C" w:rsidRDefault="00F11F19" w:rsidP="00225F9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Секретарь – </w:t>
      </w:r>
      <w:proofErr w:type="spellStart"/>
      <w:r w:rsidR="00E13A12">
        <w:rPr>
          <w:sz w:val="26"/>
          <w:szCs w:val="26"/>
          <w:u w:val="single"/>
        </w:rPr>
        <w:t>Кутушева</w:t>
      </w:r>
      <w:proofErr w:type="spellEnd"/>
      <w:r w:rsidR="00E13A12">
        <w:rPr>
          <w:sz w:val="26"/>
          <w:szCs w:val="26"/>
          <w:u w:val="single"/>
        </w:rPr>
        <w:t xml:space="preserve"> К.А.</w:t>
      </w:r>
    </w:p>
    <w:p w:rsidR="00DE525B" w:rsidRPr="00DE525B" w:rsidRDefault="00DE525B" w:rsidP="00DE525B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DE525B">
        <w:rPr>
          <w:sz w:val="16"/>
          <w:szCs w:val="16"/>
        </w:rPr>
        <w:t>(инициалы, Ф.И.О.)</w:t>
      </w:r>
    </w:p>
    <w:p w:rsidR="00F11F19" w:rsidRDefault="00F11F19" w:rsidP="00F11F19">
      <w:pPr>
        <w:widowControl w:val="0"/>
        <w:jc w:val="both"/>
        <w:rPr>
          <w:sz w:val="26"/>
          <w:szCs w:val="26"/>
        </w:rPr>
      </w:pPr>
    </w:p>
    <w:p w:rsidR="00DE525B" w:rsidRDefault="00DE525B" w:rsidP="004A268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Присутствовали:</w:t>
      </w:r>
      <w:r w:rsidR="004E636C">
        <w:rPr>
          <w:rFonts w:ascii="Times New Roman" w:hAnsi="Times New Roman"/>
          <w:sz w:val="26"/>
          <w:szCs w:val="26"/>
        </w:rPr>
        <w:t xml:space="preserve"> </w:t>
      </w:r>
      <w:r w:rsidR="00E13A12">
        <w:rPr>
          <w:rFonts w:ascii="Times New Roman" w:hAnsi="Times New Roman"/>
          <w:sz w:val="26"/>
          <w:szCs w:val="26"/>
        </w:rPr>
        <w:t xml:space="preserve">Парулина Вера Юрьевна, Перминова </w:t>
      </w:r>
      <w:proofErr w:type="spellStart"/>
      <w:r w:rsidR="00E13A12">
        <w:rPr>
          <w:rFonts w:ascii="Times New Roman" w:hAnsi="Times New Roman"/>
          <w:sz w:val="26"/>
          <w:szCs w:val="26"/>
        </w:rPr>
        <w:t>Саиёра</w:t>
      </w:r>
      <w:proofErr w:type="spellEnd"/>
      <w:r w:rsidR="00E13A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3A12">
        <w:rPr>
          <w:rFonts w:ascii="Times New Roman" w:hAnsi="Times New Roman"/>
          <w:sz w:val="26"/>
          <w:szCs w:val="26"/>
        </w:rPr>
        <w:t>Карамалиевна</w:t>
      </w:r>
      <w:proofErr w:type="spellEnd"/>
      <w:r w:rsidR="00E13A1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Ку</w:t>
      </w:r>
      <w:r w:rsidR="00911A2D">
        <w:rPr>
          <w:rFonts w:ascii="Times New Roman" w:hAnsi="Times New Roman"/>
          <w:sz w:val="26"/>
          <w:szCs w:val="26"/>
        </w:rPr>
        <w:t>тушева</w:t>
      </w:r>
      <w:proofErr w:type="spellEnd"/>
      <w:r w:rsidR="00911A2D">
        <w:rPr>
          <w:rFonts w:ascii="Times New Roman" w:hAnsi="Times New Roman"/>
          <w:sz w:val="26"/>
          <w:szCs w:val="26"/>
        </w:rPr>
        <w:t xml:space="preserve"> Клара </w:t>
      </w:r>
      <w:proofErr w:type="spellStart"/>
      <w:r w:rsidR="00911A2D">
        <w:rPr>
          <w:rFonts w:ascii="Times New Roman" w:hAnsi="Times New Roman"/>
          <w:sz w:val="26"/>
          <w:szCs w:val="26"/>
        </w:rPr>
        <w:t>Ахметовна</w:t>
      </w:r>
      <w:proofErr w:type="spellEnd"/>
      <w:r w:rsidR="00911A2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5E10">
        <w:rPr>
          <w:rFonts w:ascii="Times New Roman" w:hAnsi="Times New Roman"/>
          <w:sz w:val="26"/>
          <w:szCs w:val="26"/>
        </w:rPr>
        <w:t>Мубаракова</w:t>
      </w:r>
      <w:proofErr w:type="spellEnd"/>
      <w:r w:rsidR="00695E10">
        <w:rPr>
          <w:rFonts w:ascii="Times New Roman" w:hAnsi="Times New Roman"/>
          <w:sz w:val="26"/>
          <w:szCs w:val="26"/>
        </w:rPr>
        <w:t xml:space="preserve"> Светлана Дмитриевна, </w:t>
      </w:r>
      <w:r w:rsidR="00E13A12">
        <w:rPr>
          <w:rFonts w:ascii="Times New Roman" w:hAnsi="Times New Roman"/>
          <w:sz w:val="26"/>
          <w:szCs w:val="26"/>
        </w:rPr>
        <w:t xml:space="preserve">Майер Федор Федорович, </w:t>
      </w:r>
      <w:r w:rsidR="004E636C">
        <w:rPr>
          <w:rFonts w:ascii="Times New Roman" w:hAnsi="Times New Roman"/>
          <w:sz w:val="26"/>
          <w:szCs w:val="26"/>
        </w:rPr>
        <w:t>Слизких Елена Анатольевна</w:t>
      </w:r>
      <w:r>
        <w:rPr>
          <w:rFonts w:ascii="Times New Roman" w:hAnsi="Times New Roman"/>
          <w:sz w:val="26"/>
          <w:szCs w:val="26"/>
        </w:rPr>
        <w:t>,</w:t>
      </w:r>
      <w:r w:rsidR="00506645" w:rsidRPr="00506645">
        <w:rPr>
          <w:rFonts w:ascii="Times New Roman" w:hAnsi="Times New Roman"/>
          <w:sz w:val="26"/>
          <w:szCs w:val="26"/>
        </w:rPr>
        <w:t xml:space="preserve"> </w:t>
      </w:r>
      <w:r w:rsidR="00506645">
        <w:rPr>
          <w:rFonts w:ascii="Times New Roman" w:hAnsi="Times New Roman"/>
          <w:sz w:val="26"/>
          <w:szCs w:val="26"/>
        </w:rPr>
        <w:t>Денисова Ирина Николаевна,</w:t>
      </w:r>
      <w:r w:rsidR="004E636C">
        <w:rPr>
          <w:rFonts w:ascii="Times New Roman" w:hAnsi="Times New Roman"/>
          <w:sz w:val="26"/>
          <w:szCs w:val="26"/>
        </w:rPr>
        <w:t xml:space="preserve"> </w:t>
      </w:r>
      <w:r w:rsidR="00E13A12">
        <w:rPr>
          <w:rFonts w:ascii="Times New Roman" w:hAnsi="Times New Roman"/>
          <w:sz w:val="26"/>
          <w:szCs w:val="26"/>
        </w:rPr>
        <w:t xml:space="preserve">Киселева Олеся Сергеевна, Хакимова </w:t>
      </w:r>
      <w:proofErr w:type="spellStart"/>
      <w:r w:rsidR="00E13A12">
        <w:rPr>
          <w:rFonts w:ascii="Times New Roman" w:hAnsi="Times New Roman"/>
          <w:sz w:val="26"/>
          <w:szCs w:val="26"/>
        </w:rPr>
        <w:t>Гузаль</w:t>
      </w:r>
      <w:proofErr w:type="spellEnd"/>
      <w:r w:rsidR="00695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5E10">
        <w:rPr>
          <w:rFonts w:ascii="Times New Roman" w:hAnsi="Times New Roman"/>
          <w:sz w:val="26"/>
          <w:szCs w:val="26"/>
        </w:rPr>
        <w:t>Асгатовна</w:t>
      </w:r>
      <w:proofErr w:type="spellEnd"/>
      <w:r w:rsidR="00695E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5E10">
        <w:rPr>
          <w:rFonts w:ascii="Times New Roman" w:hAnsi="Times New Roman"/>
          <w:sz w:val="26"/>
          <w:szCs w:val="26"/>
        </w:rPr>
        <w:t>Тулпарова</w:t>
      </w:r>
      <w:proofErr w:type="spellEnd"/>
      <w:r w:rsidR="00695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5E10">
        <w:rPr>
          <w:rFonts w:ascii="Times New Roman" w:hAnsi="Times New Roman"/>
          <w:sz w:val="26"/>
          <w:szCs w:val="26"/>
        </w:rPr>
        <w:t>Меседу</w:t>
      </w:r>
      <w:proofErr w:type="spellEnd"/>
      <w:r w:rsidR="00695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5E10">
        <w:rPr>
          <w:rFonts w:ascii="Times New Roman" w:hAnsi="Times New Roman"/>
          <w:sz w:val="26"/>
          <w:szCs w:val="26"/>
        </w:rPr>
        <w:t>Магомедсалимовна</w:t>
      </w:r>
      <w:proofErr w:type="spellEnd"/>
      <w:r w:rsidR="00695E10">
        <w:rPr>
          <w:rFonts w:ascii="Times New Roman" w:hAnsi="Times New Roman"/>
          <w:sz w:val="26"/>
          <w:szCs w:val="26"/>
        </w:rPr>
        <w:t>, Прусакова Анастасия Александровна</w:t>
      </w:r>
      <w:r w:rsidR="0041639D">
        <w:rPr>
          <w:rFonts w:ascii="Times New Roman" w:hAnsi="Times New Roman"/>
          <w:sz w:val="26"/>
          <w:szCs w:val="26"/>
        </w:rPr>
        <w:t>, Усольцева Е.А.</w:t>
      </w:r>
      <w:r w:rsidR="00506645">
        <w:rPr>
          <w:rFonts w:ascii="Times New Roman" w:hAnsi="Times New Roman"/>
          <w:sz w:val="26"/>
          <w:szCs w:val="26"/>
        </w:rPr>
        <w:t xml:space="preserve"> </w:t>
      </w:r>
      <w:r w:rsidR="00695E10">
        <w:rPr>
          <w:rFonts w:ascii="Times New Roman" w:hAnsi="Times New Roman"/>
          <w:sz w:val="26"/>
          <w:szCs w:val="26"/>
        </w:rPr>
        <w:t xml:space="preserve"> и педагоги психологи</w:t>
      </w:r>
    </w:p>
    <w:p w:rsidR="0041639D" w:rsidRPr="0056101F" w:rsidRDefault="0041639D" w:rsidP="0041639D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  <w:u w:val="single"/>
        </w:rPr>
        <w:t>с</w:t>
      </w:r>
      <w:r w:rsidRPr="00225F9A">
        <w:rPr>
          <w:rFonts w:ascii="Times New Roman" w:hAnsi="Times New Roman"/>
          <w:sz w:val="26"/>
          <w:szCs w:val="26"/>
          <w:u w:val="single"/>
        </w:rPr>
        <w:t xml:space="preserve">пециалист-эксперт </w:t>
      </w:r>
      <w:r>
        <w:rPr>
          <w:rFonts w:ascii="Times New Roman" w:hAnsi="Times New Roman"/>
          <w:sz w:val="26"/>
          <w:szCs w:val="26"/>
          <w:u w:val="single"/>
        </w:rPr>
        <w:t xml:space="preserve">отдела по общему и </w:t>
      </w:r>
      <w:r w:rsidRPr="00225F9A">
        <w:rPr>
          <w:rFonts w:ascii="Times New Roman" w:hAnsi="Times New Roman"/>
          <w:sz w:val="26"/>
          <w:szCs w:val="26"/>
          <w:u w:val="single"/>
        </w:rPr>
        <w:t xml:space="preserve">дополнительному образованию </w:t>
      </w:r>
      <w:r>
        <w:rPr>
          <w:rFonts w:ascii="Times New Roman" w:hAnsi="Times New Roman"/>
          <w:sz w:val="26"/>
          <w:szCs w:val="26"/>
          <w:u w:val="single"/>
        </w:rPr>
        <w:t>управления образования Администрации города Когалыма</w:t>
      </w:r>
      <w:r w:rsidRPr="00225F9A">
        <w:rPr>
          <w:rFonts w:ascii="Times New Roman" w:hAnsi="Times New Roman"/>
          <w:sz w:val="26"/>
          <w:szCs w:val="26"/>
          <w:u w:val="single"/>
        </w:rPr>
        <w:t xml:space="preserve"> - Бабич О.В.</w:t>
      </w:r>
    </w:p>
    <w:p w:rsidR="0030015B" w:rsidRPr="00BA5FC2" w:rsidRDefault="00DE525B" w:rsidP="004A2683">
      <w:pPr>
        <w:pStyle w:val="a3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DE525B">
        <w:rPr>
          <w:rFonts w:ascii="Times New Roman" w:hAnsi="Times New Roman"/>
          <w:sz w:val="26"/>
          <w:szCs w:val="26"/>
        </w:rPr>
        <w:t xml:space="preserve">Приглашённые: </w:t>
      </w:r>
      <w:r w:rsidR="003D7368" w:rsidRPr="00BA5FC2">
        <w:rPr>
          <w:rFonts w:ascii="Times New Roman" w:hAnsi="Times New Roman"/>
          <w:i/>
          <w:sz w:val="26"/>
          <w:szCs w:val="26"/>
        </w:rPr>
        <w:t>________________________________________________________</w:t>
      </w:r>
    </w:p>
    <w:p w:rsidR="0030015B" w:rsidRDefault="00695E10" w:rsidP="004A2683">
      <w:pPr>
        <w:pStyle w:val="a3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30015B"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</w:p>
    <w:p w:rsidR="004E636C" w:rsidRDefault="00225F9A" w:rsidP="004A2683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Отсутствовали</w:t>
      </w:r>
      <w:r w:rsidR="00695E10" w:rsidRPr="00695E10">
        <w:rPr>
          <w:rFonts w:ascii="Times New Roman" w:hAnsi="Times New Roman"/>
          <w:sz w:val="26"/>
          <w:szCs w:val="26"/>
          <w:u w:val="single"/>
        </w:rPr>
        <w:t>: Епифанова Анна Владимировна</w:t>
      </w:r>
      <w:r w:rsidR="0056101F">
        <w:rPr>
          <w:rFonts w:ascii="Times New Roman" w:hAnsi="Times New Roman"/>
          <w:sz w:val="16"/>
          <w:szCs w:val="16"/>
        </w:rPr>
        <w:t xml:space="preserve"> </w:t>
      </w:r>
      <w:r w:rsidR="00695E1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11A2D">
        <w:rPr>
          <w:rFonts w:ascii="Times New Roman" w:hAnsi="Times New Roman"/>
          <w:sz w:val="16"/>
          <w:szCs w:val="16"/>
        </w:rPr>
        <w:t xml:space="preserve">                                            </w:t>
      </w:r>
    </w:p>
    <w:p w:rsidR="00D159D0" w:rsidRDefault="00695E10" w:rsidP="00695E10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="003D7368"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</w:p>
    <w:p w:rsidR="0056101F" w:rsidRDefault="0056101F" w:rsidP="0056101F">
      <w:pPr>
        <w:widowControl w:val="0"/>
        <w:jc w:val="center"/>
        <w:rPr>
          <w:sz w:val="26"/>
          <w:szCs w:val="26"/>
        </w:rPr>
      </w:pPr>
    </w:p>
    <w:p w:rsidR="00225F9A" w:rsidRDefault="0056101F" w:rsidP="0056101F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56101F" w:rsidRDefault="0056101F" w:rsidP="0056101F">
      <w:pPr>
        <w:widowControl w:val="0"/>
        <w:jc w:val="center"/>
        <w:rPr>
          <w:sz w:val="26"/>
          <w:szCs w:val="26"/>
        </w:rPr>
      </w:pPr>
    </w:p>
    <w:p w:rsidR="0020320E" w:rsidRDefault="00506645" w:rsidP="00DF3D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26D3">
        <w:rPr>
          <w:sz w:val="26"/>
          <w:szCs w:val="26"/>
        </w:rPr>
        <w:t>1</w:t>
      </w:r>
      <w:r w:rsidR="00596000">
        <w:rPr>
          <w:sz w:val="26"/>
          <w:szCs w:val="26"/>
        </w:rPr>
        <w:t>.</w:t>
      </w:r>
      <w:r w:rsidR="0020320E">
        <w:rPr>
          <w:sz w:val="26"/>
          <w:szCs w:val="26"/>
        </w:rPr>
        <w:t>Утверждение плана работы</w:t>
      </w:r>
      <w:r w:rsidR="00911A2D">
        <w:rPr>
          <w:sz w:val="26"/>
          <w:szCs w:val="26"/>
        </w:rPr>
        <w:t xml:space="preserve"> социальных педагогов </w:t>
      </w:r>
      <w:r w:rsidR="004839D0">
        <w:rPr>
          <w:sz w:val="26"/>
          <w:szCs w:val="26"/>
        </w:rPr>
        <w:t xml:space="preserve">и педагогов психологов </w:t>
      </w:r>
    </w:p>
    <w:p w:rsidR="00911A2D" w:rsidRDefault="004839D0" w:rsidP="00DF3D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Когалыма </w:t>
      </w:r>
      <w:r w:rsidR="0020320E">
        <w:rPr>
          <w:sz w:val="26"/>
          <w:szCs w:val="26"/>
        </w:rPr>
        <w:t>на</w:t>
      </w:r>
      <w:r>
        <w:rPr>
          <w:sz w:val="26"/>
          <w:szCs w:val="26"/>
        </w:rPr>
        <w:t xml:space="preserve">  </w:t>
      </w:r>
      <w:r w:rsidR="00911A2D">
        <w:rPr>
          <w:sz w:val="26"/>
          <w:szCs w:val="26"/>
        </w:rPr>
        <w:t xml:space="preserve"> </w:t>
      </w:r>
      <w:r w:rsidR="0020320E">
        <w:rPr>
          <w:sz w:val="26"/>
          <w:szCs w:val="26"/>
        </w:rPr>
        <w:t xml:space="preserve"> </w:t>
      </w:r>
      <w:r w:rsidR="00911A2D">
        <w:rPr>
          <w:sz w:val="26"/>
          <w:szCs w:val="26"/>
        </w:rPr>
        <w:t xml:space="preserve"> </w:t>
      </w:r>
      <w:r w:rsidR="0020320E">
        <w:rPr>
          <w:sz w:val="26"/>
          <w:szCs w:val="26"/>
        </w:rPr>
        <w:t xml:space="preserve">2014-2015 </w:t>
      </w:r>
      <w:r w:rsidR="00911A2D">
        <w:rPr>
          <w:sz w:val="26"/>
          <w:szCs w:val="26"/>
        </w:rPr>
        <w:t>учебный год.</w:t>
      </w:r>
    </w:p>
    <w:p w:rsidR="004839D0" w:rsidRDefault="004839D0" w:rsidP="004839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0320E">
        <w:rPr>
          <w:sz w:val="26"/>
          <w:szCs w:val="26"/>
        </w:rPr>
        <w:t xml:space="preserve">Выступление педагога психолога на тему: Интеграция </w:t>
      </w:r>
      <w:proofErr w:type="spellStart"/>
      <w:r w:rsidR="0020320E">
        <w:rPr>
          <w:sz w:val="26"/>
          <w:szCs w:val="26"/>
        </w:rPr>
        <w:t>баллентовских</w:t>
      </w:r>
      <w:proofErr w:type="spellEnd"/>
      <w:r w:rsidR="0020320E">
        <w:rPr>
          <w:sz w:val="26"/>
          <w:szCs w:val="26"/>
        </w:rPr>
        <w:t xml:space="preserve"> групп в сферу помогающих профессий - педагогу.</w:t>
      </w:r>
    </w:p>
    <w:p w:rsidR="008B7D8E" w:rsidRDefault="004839D0" w:rsidP="00596000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96000" w:rsidRPr="00596000">
        <w:rPr>
          <w:sz w:val="26"/>
          <w:szCs w:val="26"/>
        </w:rPr>
        <w:t>Взаимодействие специалистов по социальной  работе БУ «Центр социальной помощи семье и детям «Жемчужина»</w:t>
      </w:r>
      <w:r w:rsidR="00596000">
        <w:rPr>
          <w:sz w:val="26"/>
          <w:szCs w:val="26"/>
        </w:rPr>
        <w:t>.</w:t>
      </w:r>
    </w:p>
    <w:p w:rsidR="00C21A14" w:rsidRPr="00C21A14" w:rsidRDefault="00C21A14" w:rsidP="00596000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C21A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Выступление социального педагога МБОУ «Средняя школа </w:t>
      </w:r>
      <w:r w:rsidRPr="00C21A14">
        <w:rPr>
          <w:sz w:val="26"/>
          <w:szCs w:val="26"/>
        </w:rPr>
        <w:t>№6»</w:t>
      </w:r>
      <w:r>
        <w:rPr>
          <w:sz w:val="26"/>
          <w:szCs w:val="26"/>
        </w:rPr>
        <w:t xml:space="preserve">, </w:t>
      </w:r>
      <w:r w:rsidRPr="00C21A1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21A14">
        <w:rPr>
          <w:sz w:val="26"/>
          <w:szCs w:val="26"/>
        </w:rPr>
        <w:t>амообразование социальных педагогов.</w:t>
      </w:r>
    </w:p>
    <w:p w:rsidR="0030015B" w:rsidRPr="00E126D3" w:rsidRDefault="00C21A14" w:rsidP="00DF3DC4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839D0">
        <w:rPr>
          <w:sz w:val="26"/>
          <w:szCs w:val="26"/>
        </w:rPr>
        <w:t xml:space="preserve">. </w:t>
      </w:r>
      <w:r w:rsidR="0020320E">
        <w:rPr>
          <w:sz w:val="26"/>
          <w:szCs w:val="26"/>
        </w:rPr>
        <w:t xml:space="preserve"> Разное.</w:t>
      </w:r>
    </w:p>
    <w:p w:rsidR="0030015B" w:rsidRPr="0030015B" w:rsidRDefault="0020320E" w:rsidP="00DF3DC4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59D0">
        <w:rPr>
          <w:sz w:val="26"/>
          <w:szCs w:val="26"/>
        </w:rPr>
        <w:t xml:space="preserve"> </w:t>
      </w:r>
    </w:p>
    <w:p w:rsidR="008B7D8E" w:rsidRDefault="00F11F19" w:rsidP="00DF3DC4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4A2683">
        <w:rPr>
          <w:sz w:val="26"/>
          <w:szCs w:val="26"/>
          <w:u w:val="single"/>
        </w:rPr>
        <w:t>СЛУШАЛИ:</w:t>
      </w:r>
      <w:r w:rsidR="002F4B0F">
        <w:rPr>
          <w:sz w:val="26"/>
          <w:szCs w:val="26"/>
        </w:rPr>
        <w:t xml:space="preserve"> </w:t>
      </w:r>
      <w:r w:rsidR="0020320E">
        <w:rPr>
          <w:color w:val="000000"/>
          <w:sz w:val="26"/>
          <w:szCs w:val="26"/>
        </w:rPr>
        <w:t>р</w:t>
      </w:r>
      <w:r w:rsidR="0020320E" w:rsidRPr="00506645">
        <w:rPr>
          <w:color w:val="000000"/>
          <w:sz w:val="26"/>
          <w:szCs w:val="26"/>
        </w:rPr>
        <w:t>уководител</w:t>
      </w:r>
      <w:r w:rsidR="0020320E">
        <w:rPr>
          <w:color w:val="000000"/>
          <w:sz w:val="26"/>
          <w:szCs w:val="26"/>
        </w:rPr>
        <w:t>ь</w:t>
      </w:r>
      <w:r w:rsidR="0020320E" w:rsidRPr="00506645">
        <w:rPr>
          <w:color w:val="000000"/>
          <w:sz w:val="26"/>
          <w:szCs w:val="26"/>
        </w:rPr>
        <w:t xml:space="preserve"> Г</w:t>
      </w:r>
      <w:r w:rsidR="0020320E">
        <w:rPr>
          <w:color w:val="000000"/>
          <w:sz w:val="26"/>
          <w:szCs w:val="26"/>
        </w:rPr>
        <w:t>ПС</w:t>
      </w:r>
      <w:r w:rsidR="0020320E" w:rsidRPr="0020320E">
        <w:rPr>
          <w:sz w:val="26"/>
          <w:szCs w:val="26"/>
        </w:rPr>
        <w:t xml:space="preserve"> </w:t>
      </w:r>
      <w:proofErr w:type="spellStart"/>
      <w:r w:rsidR="0020320E">
        <w:rPr>
          <w:sz w:val="26"/>
          <w:szCs w:val="26"/>
        </w:rPr>
        <w:t>Парулину</w:t>
      </w:r>
      <w:proofErr w:type="spellEnd"/>
      <w:r w:rsidR="0020320E">
        <w:rPr>
          <w:sz w:val="26"/>
          <w:szCs w:val="26"/>
        </w:rPr>
        <w:t xml:space="preserve"> В.</w:t>
      </w:r>
      <w:r w:rsidR="00C21A14">
        <w:rPr>
          <w:sz w:val="26"/>
          <w:szCs w:val="26"/>
        </w:rPr>
        <w:t xml:space="preserve"> </w:t>
      </w:r>
      <w:r w:rsidR="0020320E">
        <w:rPr>
          <w:sz w:val="26"/>
          <w:szCs w:val="26"/>
        </w:rPr>
        <w:t>Ю. которая познакомила  с планом  работы социальных педагогов и педагогов психологов и внесенной корректировкой на 2014-2015учебный год</w:t>
      </w:r>
    </w:p>
    <w:p w:rsidR="008B7D8E" w:rsidRDefault="007D001D" w:rsidP="00DF3DC4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7001AC">
        <w:rPr>
          <w:sz w:val="26"/>
          <w:szCs w:val="26"/>
        </w:rPr>
        <w:t>РЕШИЛИ</w:t>
      </w:r>
      <w:r w:rsidR="004A2683">
        <w:rPr>
          <w:sz w:val="26"/>
          <w:szCs w:val="26"/>
        </w:rPr>
        <w:t xml:space="preserve">: </w:t>
      </w:r>
      <w:r w:rsidR="0020320E">
        <w:rPr>
          <w:sz w:val="26"/>
          <w:szCs w:val="26"/>
        </w:rPr>
        <w:t xml:space="preserve">предоставленную информацию принять во внимание, план работы социальных педагогов и педагогов психологов утвердить. </w:t>
      </w:r>
    </w:p>
    <w:p w:rsidR="008B7D8E" w:rsidRDefault="002F4B0F" w:rsidP="00DF3DC4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8D21B1">
        <w:rPr>
          <w:sz w:val="26"/>
          <w:szCs w:val="26"/>
          <w:u w:val="single"/>
        </w:rPr>
        <w:t>СЛУШАЛИ:</w:t>
      </w:r>
      <w:r w:rsidRPr="007001AC">
        <w:rPr>
          <w:sz w:val="26"/>
          <w:szCs w:val="26"/>
        </w:rPr>
        <w:t xml:space="preserve"> </w:t>
      </w:r>
      <w:r w:rsidR="0020320E">
        <w:rPr>
          <w:sz w:val="26"/>
          <w:szCs w:val="26"/>
        </w:rPr>
        <w:t xml:space="preserve">по второму вопросу   педагога  психолога  Усольцеву </w:t>
      </w:r>
      <w:r w:rsidR="0041639D">
        <w:rPr>
          <w:sz w:val="26"/>
          <w:szCs w:val="26"/>
        </w:rPr>
        <w:t>Е.</w:t>
      </w:r>
      <w:r w:rsidR="00767B3E">
        <w:rPr>
          <w:sz w:val="26"/>
          <w:szCs w:val="26"/>
        </w:rPr>
        <w:t xml:space="preserve"> </w:t>
      </w:r>
      <w:r w:rsidR="0041639D">
        <w:rPr>
          <w:sz w:val="26"/>
          <w:szCs w:val="26"/>
        </w:rPr>
        <w:t xml:space="preserve">А. которая рассказала  о  </w:t>
      </w:r>
      <w:r w:rsidR="0020320E">
        <w:rPr>
          <w:sz w:val="26"/>
          <w:szCs w:val="26"/>
        </w:rPr>
        <w:t xml:space="preserve"> </w:t>
      </w:r>
      <w:r w:rsidR="0041639D">
        <w:rPr>
          <w:sz w:val="26"/>
          <w:szCs w:val="26"/>
        </w:rPr>
        <w:t xml:space="preserve">  </w:t>
      </w:r>
      <w:proofErr w:type="spellStart"/>
      <w:r w:rsidR="0041639D">
        <w:rPr>
          <w:sz w:val="26"/>
          <w:szCs w:val="26"/>
        </w:rPr>
        <w:t>баллентовских</w:t>
      </w:r>
      <w:proofErr w:type="spellEnd"/>
      <w:r w:rsidR="0041639D">
        <w:rPr>
          <w:sz w:val="26"/>
          <w:szCs w:val="26"/>
        </w:rPr>
        <w:t xml:space="preserve"> группах (прилагается информация в профессиональной психотерапевтической газете)</w:t>
      </w:r>
    </w:p>
    <w:p w:rsidR="008B7D8E" w:rsidRDefault="002F4B0F" w:rsidP="00DF3DC4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7001AC">
        <w:rPr>
          <w:sz w:val="26"/>
          <w:szCs w:val="26"/>
        </w:rPr>
        <w:t>РЕШИЛИ</w:t>
      </w:r>
      <w:r w:rsidR="008D21B1">
        <w:rPr>
          <w:sz w:val="26"/>
          <w:szCs w:val="26"/>
        </w:rPr>
        <w:t xml:space="preserve">: </w:t>
      </w:r>
      <w:r w:rsidR="0041639D">
        <w:rPr>
          <w:sz w:val="26"/>
          <w:szCs w:val="26"/>
        </w:rPr>
        <w:t>предоставленную информацию принять во внимание.</w:t>
      </w:r>
    </w:p>
    <w:p w:rsidR="008B7D8E" w:rsidRDefault="002F4B0F" w:rsidP="004163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DF3DC4">
        <w:rPr>
          <w:rFonts w:ascii="Times New Roman" w:hAnsi="Times New Roman"/>
          <w:sz w:val="26"/>
          <w:szCs w:val="26"/>
          <w:u w:val="single"/>
        </w:rPr>
        <w:t>СЛУШАЛИ:</w:t>
      </w:r>
      <w:r w:rsidRPr="00DF3DC4">
        <w:rPr>
          <w:rFonts w:ascii="Times New Roman" w:hAnsi="Times New Roman"/>
          <w:sz w:val="26"/>
          <w:szCs w:val="26"/>
        </w:rPr>
        <w:t xml:space="preserve"> </w:t>
      </w:r>
      <w:r w:rsidR="0041639D" w:rsidRPr="0041639D">
        <w:rPr>
          <w:rFonts w:ascii="Times New Roman" w:hAnsi="Times New Roman"/>
          <w:sz w:val="26"/>
          <w:szCs w:val="26"/>
        </w:rPr>
        <w:t>по третьему вопросу слушали специалиста-эксперта отдела по общему и дополнительному образованию управления образования Администрации города Когалыма - Бабич О.В.</w:t>
      </w:r>
      <w:r w:rsidR="0041639D">
        <w:rPr>
          <w:rFonts w:ascii="Times New Roman" w:hAnsi="Times New Roman"/>
          <w:sz w:val="26"/>
          <w:szCs w:val="26"/>
        </w:rPr>
        <w:t xml:space="preserve">, которая напомнила о  </w:t>
      </w:r>
      <w:r w:rsidR="0041639D">
        <w:rPr>
          <w:sz w:val="26"/>
          <w:szCs w:val="26"/>
        </w:rPr>
        <w:t xml:space="preserve">  </w:t>
      </w:r>
      <w:r w:rsidR="0041639D" w:rsidRPr="0041639D">
        <w:rPr>
          <w:rFonts w:ascii="Times New Roman" w:hAnsi="Times New Roman"/>
          <w:sz w:val="26"/>
          <w:szCs w:val="26"/>
        </w:rPr>
        <w:t>соблюдении требований статьи 5 Федерального закона от 24.06.1999 №120-ФЗ «Об основах системы профилактики безнадзорности и правонарушений несовершеннолетних»</w:t>
      </w:r>
      <w:r w:rsidR="0041639D">
        <w:rPr>
          <w:rFonts w:ascii="Times New Roman" w:hAnsi="Times New Roman"/>
          <w:sz w:val="26"/>
          <w:szCs w:val="26"/>
        </w:rPr>
        <w:t xml:space="preserve">. </w:t>
      </w:r>
    </w:p>
    <w:p w:rsidR="0014271D" w:rsidRPr="00DF3DC4" w:rsidRDefault="0014271D" w:rsidP="0041639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 том</w:t>
      </w:r>
      <w:r w:rsidR="00F43B3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 в городе идет рост семейного неблагополучия, особенно в детских садах. В связи с этим необходимо запланировать и провести  семинары и обобщить опыт по работе с семьей.</w:t>
      </w:r>
    </w:p>
    <w:p w:rsidR="00596000" w:rsidRPr="00596000" w:rsidRDefault="002F4B0F" w:rsidP="00DF3DC4">
      <w:pPr>
        <w:pStyle w:val="a3"/>
        <w:spacing w:after="0"/>
        <w:ind w:left="0"/>
        <w:jc w:val="both"/>
      </w:pPr>
      <w:r w:rsidRPr="00DF3DC4">
        <w:rPr>
          <w:rFonts w:ascii="Times New Roman" w:hAnsi="Times New Roman"/>
          <w:sz w:val="26"/>
          <w:szCs w:val="26"/>
        </w:rPr>
        <w:t>РЕШИЛИ</w:t>
      </w:r>
      <w:r w:rsidR="00505F0A" w:rsidRPr="00DF3DC4">
        <w:rPr>
          <w:rFonts w:ascii="Times New Roman" w:hAnsi="Times New Roman"/>
          <w:sz w:val="26"/>
          <w:szCs w:val="26"/>
        </w:rPr>
        <w:t xml:space="preserve">: </w:t>
      </w:r>
      <w:r w:rsidR="00596000" w:rsidRPr="00BD4EA8">
        <w:rPr>
          <w:rFonts w:ascii="Times New Roman" w:hAnsi="Times New Roman"/>
          <w:sz w:val="26"/>
          <w:szCs w:val="26"/>
        </w:rPr>
        <w:t>Информацию принять во внимание</w:t>
      </w:r>
      <w:r w:rsidR="00596000">
        <w:t xml:space="preserve">, </w:t>
      </w:r>
      <w:r w:rsidR="00596000">
        <w:rPr>
          <w:rFonts w:ascii="Times New Roman" w:hAnsi="Times New Roman"/>
          <w:sz w:val="26"/>
          <w:szCs w:val="26"/>
        </w:rPr>
        <w:t>провести- 29.10.14 на базе школы №8;</w:t>
      </w:r>
    </w:p>
    <w:p w:rsidR="00596000" w:rsidRDefault="00596000" w:rsidP="00DF3DC4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24.12.14.на базе школы №1;</w:t>
      </w:r>
    </w:p>
    <w:p w:rsidR="00596000" w:rsidRPr="00DF3DC4" w:rsidRDefault="00596000" w:rsidP="00DF3DC4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24.01.15.на базе школы №6.</w:t>
      </w:r>
    </w:p>
    <w:p w:rsidR="00596000" w:rsidRPr="00493879" w:rsidRDefault="002F4B0F" w:rsidP="00493879">
      <w:pPr>
        <w:widowControl w:val="0"/>
        <w:jc w:val="both"/>
        <w:rPr>
          <w:sz w:val="26"/>
          <w:szCs w:val="26"/>
        </w:rPr>
      </w:pPr>
      <w:r w:rsidRPr="007001AC">
        <w:rPr>
          <w:sz w:val="26"/>
          <w:szCs w:val="26"/>
        </w:rPr>
        <w:t>СЛУШАЛИ</w:t>
      </w:r>
      <w:r w:rsidRPr="00493879">
        <w:rPr>
          <w:sz w:val="26"/>
          <w:szCs w:val="26"/>
        </w:rPr>
        <w:t>:</w:t>
      </w:r>
      <w:r w:rsidR="00596000" w:rsidRPr="00493879">
        <w:rPr>
          <w:sz w:val="26"/>
          <w:szCs w:val="26"/>
        </w:rPr>
        <w:t xml:space="preserve"> </w:t>
      </w:r>
      <w:r w:rsidR="00493879" w:rsidRPr="00493879">
        <w:rPr>
          <w:sz w:val="26"/>
          <w:szCs w:val="26"/>
        </w:rPr>
        <w:t>Сидорова Е.С.</w:t>
      </w:r>
      <w:r w:rsidR="00493879">
        <w:rPr>
          <w:sz w:val="26"/>
          <w:szCs w:val="26"/>
        </w:rPr>
        <w:t xml:space="preserve"> </w:t>
      </w:r>
      <w:r w:rsidR="00596000" w:rsidRPr="00493879">
        <w:rPr>
          <w:sz w:val="26"/>
          <w:szCs w:val="26"/>
        </w:rPr>
        <w:t>специалиста по социальной  работе</w:t>
      </w:r>
      <w:r w:rsidR="00493879">
        <w:rPr>
          <w:sz w:val="26"/>
          <w:szCs w:val="26"/>
        </w:rPr>
        <w:t xml:space="preserve"> с семьей, которая рассказала о предоставлении индивидуальных планов </w:t>
      </w:r>
      <w:r w:rsidR="00596000" w:rsidRPr="00493879">
        <w:rPr>
          <w:sz w:val="26"/>
          <w:szCs w:val="26"/>
        </w:rPr>
        <w:t xml:space="preserve"> </w:t>
      </w:r>
      <w:r w:rsidR="00493879">
        <w:rPr>
          <w:sz w:val="26"/>
          <w:szCs w:val="26"/>
        </w:rPr>
        <w:t xml:space="preserve"> по работе с несовершеннолетними и семьями находящихся в социально – опасном положении. </w:t>
      </w:r>
    </w:p>
    <w:p w:rsidR="00493879" w:rsidRDefault="002F4B0F" w:rsidP="00493879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7001AC">
        <w:rPr>
          <w:sz w:val="26"/>
          <w:szCs w:val="26"/>
        </w:rPr>
        <w:t>РЕШИЛИ</w:t>
      </w:r>
      <w:r w:rsidR="00505F0A">
        <w:rPr>
          <w:sz w:val="26"/>
          <w:szCs w:val="26"/>
        </w:rPr>
        <w:t>:</w:t>
      </w:r>
      <w:r w:rsidR="00505F0A" w:rsidRPr="00505F0A">
        <w:rPr>
          <w:sz w:val="26"/>
          <w:szCs w:val="26"/>
        </w:rPr>
        <w:t xml:space="preserve"> </w:t>
      </w:r>
      <w:r w:rsidR="00493879">
        <w:rPr>
          <w:sz w:val="26"/>
          <w:szCs w:val="26"/>
        </w:rPr>
        <w:t>представленную информацию принять во внимание, и подавать отчет до 28 числа каждый месяц.</w:t>
      </w:r>
    </w:p>
    <w:p w:rsidR="00C21A14" w:rsidRDefault="00493879" w:rsidP="00493879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7001AC">
        <w:rPr>
          <w:sz w:val="26"/>
          <w:szCs w:val="26"/>
        </w:rPr>
        <w:t>СЛУШАЛИ</w:t>
      </w:r>
      <w:r w:rsidRPr="00493879">
        <w:rPr>
          <w:sz w:val="26"/>
          <w:szCs w:val="26"/>
        </w:rPr>
        <w:t>:</w:t>
      </w:r>
      <w:r>
        <w:rPr>
          <w:sz w:val="26"/>
          <w:szCs w:val="26"/>
        </w:rPr>
        <w:t xml:space="preserve"> слушали </w:t>
      </w:r>
      <w:r w:rsidR="00304375">
        <w:rPr>
          <w:sz w:val="26"/>
          <w:szCs w:val="26"/>
        </w:rPr>
        <w:t>социального педагога МБОУ «Средняя школа№6»</w:t>
      </w:r>
      <w:r w:rsidR="00CC79B0">
        <w:rPr>
          <w:sz w:val="26"/>
          <w:szCs w:val="26"/>
        </w:rPr>
        <w:t xml:space="preserve"> Парулину В.Ю.</w:t>
      </w:r>
      <w:r w:rsidR="00767B3E">
        <w:rPr>
          <w:sz w:val="26"/>
          <w:szCs w:val="26"/>
        </w:rPr>
        <w:t>,</w:t>
      </w:r>
      <w:r w:rsidR="00BA5F63">
        <w:rPr>
          <w:sz w:val="26"/>
          <w:szCs w:val="26"/>
        </w:rPr>
        <w:t xml:space="preserve"> которая</w:t>
      </w:r>
      <w:r w:rsidR="00767B3E">
        <w:rPr>
          <w:sz w:val="26"/>
          <w:szCs w:val="26"/>
        </w:rPr>
        <w:t xml:space="preserve">, </w:t>
      </w:r>
      <w:r w:rsidR="00BA5F63">
        <w:rPr>
          <w:sz w:val="26"/>
          <w:szCs w:val="26"/>
        </w:rPr>
        <w:t xml:space="preserve"> рассказала о том, что всем необходимо повышать свое самообразование.    </w:t>
      </w:r>
    </w:p>
    <w:p w:rsidR="00493879" w:rsidRDefault="00BA5F63" w:rsidP="00493879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самообразования педагога: Расширение общепедагогических и психологических знаний с целью расширения методов обучения и воспитания; </w:t>
      </w:r>
      <w:r w:rsidR="00F43B3B">
        <w:rPr>
          <w:sz w:val="26"/>
          <w:szCs w:val="26"/>
        </w:rPr>
        <w:t>у</w:t>
      </w:r>
      <w:r>
        <w:rPr>
          <w:sz w:val="26"/>
          <w:szCs w:val="26"/>
        </w:rPr>
        <w:t xml:space="preserve">глубление знаний по разным методикам; повышения общекультурного уровня педагога. </w:t>
      </w:r>
    </w:p>
    <w:p w:rsidR="00F43B3B" w:rsidRDefault="00AC4C10" w:rsidP="00DF3DC4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BA5F63" w:rsidRPr="00F43B3B" w:rsidRDefault="00BA5F63" w:rsidP="00BA5F63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 </w:t>
      </w:r>
      <w:r w:rsidR="002F4B0F">
        <w:rPr>
          <w:sz w:val="26"/>
          <w:szCs w:val="26"/>
        </w:rPr>
        <w:t xml:space="preserve"> </w:t>
      </w:r>
      <w:r w:rsidR="00CC79B0">
        <w:rPr>
          <w:sz w:val="26"/>
          <w:szCs w:val="26"/>
          <w:u w:val="single"/>
        </w:rPr>
        <w:t>У</w:t>
      </w:r>
      <w:r w:rsidRPr="00BA5F63">
        <w:rPr>
          <w:sz w:val="26"/>
          <w:szCs w:val="26"/>
          <w:u w:val="single"/>
        </w:rPr>
        <w:t>твердить план работы</w:t>
      </w:r>
      <w:r w:rsidR="0056101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56101F">
        <w:rPr>
          <w:sz w:val="26"/>
          <w:szCs w:val="26"/>
          <w:u w:val="single"/>
        </w:rPr>
        <w:t xml:space="preserve"> </w:t>
      </w:r>
      <w:r w:rsidR="003D7368">
        <w:rPr>
          <w:sz w:val="26"/>
          <w:szCs w:val="26"/>
          <w:u w:val="single"/>
        </w:rPr>
        <w:t xml:space="preserve"> </w:t>
      </w:r>
      <w:r w:rsidR="0056101F">
        <w:rPr>
          <w:sz w:val="26"/>
          <w:szCs w:val="26"/>
          <w:u w:val="single"/>
        </w:rPr>
        <w:t>на 201</w:t>
      </w:r>
      <w:r w:rsidR="005A0C2A">
        <w:rPr>
          <w:sz w:val="26"/>
          <w:szCs w:val="26"/>
          <w:u w:val="single"/>
        </w:rPr>
        <w:t>4</w:t>
      </w:r>
      <w:r w:rsidR="0056101F">
        <w:rPr>
          <w:sz w:val="26"/>
          <w:szCs w:val="26"/>
          <w:u w:val="single"/>
        </w:rPr>
        <w:t>-201</w:t>
      </w:r>
      <w:r w:rsidR="005A0C2A">
        <w:rPr>
          <w:sz w:val="26"/>
          <w:szCs w:val="26"/>
          <w:u w:val="single"/>
        </w:rPr>
        <w:t>5</w:t>
      </w:r>
      <w:r w:rsidR="0056101F">
        <w:rPr>
          <w:sz w:val="26"/>
          <w:szCs w:val="26"/>
          <w:u w:val="single"/>
        </w:rPr>
        <w:t xml:space="preserve"> уч.</w:t>
      </w:r>
      <w:r w:rsidR="00BD4EA8">
        <w:rPr>
          <w:sz w:val="26"/>
          <w:szCs w:val="26"/>
          <w:u w:val="single"/>
        </w:rPr>
        <w:t xml:space="preserve"> </w:t>
      </w:r>
      <w:r w:rsidR="00CC79B0">
        <w:rPr>
          <w:sz w:val="26"/>
          <w:szCs w:val="26"/>
          <w:u w:val="single"/>
        </w:rPr>
        <w:t>г</w:t>
      </w:r>
      <w:r w:rsidR="0056101F">
        <w:rPr>
          <w:sz w:val="26"/>
          <w:szCs w:val="26"/>
          <w:u w:val="single"/>
        </w:rPr>
        <w:t>од</w:t>
      </w:r>
      <w:r w:rsidR="00CC79B0">
        <w:rPr>
          <w:sz w:val="26"/>
          <w:szCs w:val="26"/>
          <w:u w:val="single"/>
        </w:rPr>
        <w:t>.</w:t>
      </w:r>
    </w:p>
    <w:p w:rsidR="00767B3E" w:rsidRPr="00F43B3B" w:rsidRDefault="00BA5F63" w:rsidP="00DF3DC4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 </w:t>
      </w:r>
      <w:r w:rsidR="00CC79B0">
        <w:rPr>
          <w:sz w:val="26"/>
          <w:szCs w:val="26"/>
          <w:u w:val="single"/>
        </w:rPr>
        <w:t>В</w:t>
      </w:r>
      <w:r w:rsidRPr="00F43B3B">
        <w:rPr>
          <w:sz w:val="26"/>
          <w:szCs w:val="26"/>
          <w:u w:val="single"/>
        </w:rPr>
        <w:t>торую среду каждого месяца сдать отчет по семьям и учащимся состоящих на учете в ОД</w:t>
      </w:r>
      <w:r w:rsidR="00F43B3B" w:rsidRPr="00F43B3B">
        <w:rPr>
          <w:sz w:val="26"/>
          <w:szCs w:val="26"/>
          <w:u w:val="single"/>
        </w:rPr>
        <w:t>Н</w:t>
      </w:r>
      <w:r w:rsidRPr="00F43B3B">
        <w:rPr>
          <w:sz w:val="26"/>
          <w:szCs w:val="26"/>
          <w:u w:val="single"/>
        </w:rPr>
        <w:t>,</w:t>
      </w:r>
      <w:r w:rsidR="00F43B3B" w:rsidRPr="00F43B3B">
        <w:rPr>
          <w:sz w:val="26"/>
          <w:szCs w:val="26"/>
          <w:u w:val="single"/>
        </w:rPr>
        <w:t xml:space="preserve"> </w:t>
      </w:r>
      <w:r w:rsidRPr="00F43B3B">
        <w:rPr>
          <w:sz w:val="26"/>
          <w:szCs w:val="26"/>
          <w:u w:val="single"/>
        </w:rPr>
        <w:t>КДН</w:t>
      </w:r>
      <w:r w:rsidR="00F43B3B" w:rsidRPr="00F43B3B">
        <w:rPr>
          <w:sz w:val="26"/>
          <w:szCs w:val="26"/>
          <w:u w:val="single"/>
        </w:rPr>
        <w:t>;</w:t>
      </w:r>
    </w:p>
    <w:p w:rsidR="00F43B3B" w:rsidRPr="00F43B3B" w:rsidRDefault="00F43B3B" w:rsidP="00CC79B0">
      <w:pPr>
        <w:widowControl w:val="0"/>
        <w:numPr>
          <w:ilvl w:val="0"/>
          <w:numId w:val="12"/>
        </w:numPr>
        <w:tabs>
          <w:tab w:val="left" w:pos="709"/>
        </w:tabs>
        <w:spacing w:line="276" w:lineRule="auto"/>
        <w:rPr>
          <w:sz w:val="26"/>
          <w:szCs w:val="26"/>
          <w:u w:val="single"/>
        </w:rPr>
      </w:pPr>
      <w:r w:rsidRPr="00F43B3B">
        <w:rPr>
          <w:sz w:val="26"/>
          <w:szCs w:val="26"/>
          <w:u w:val="single"/>
        </w:rPr>
        <w:t xml:space="preserve">1 раз в четверть проводить совещание  ГПС (по школам города); </w:t>
      </w:r>
    </w:p>
    <w:p w:rsidR="00F43B3B" w:rsidRPr="00F43B3B" w:rsidRDefault="00F43B3B" w:rsidP="00CC79B0">
      <w:pPr>
        <w:widowControl w:val="0"/>
        <w:numPr>
          <w:ilvl w:val="0"/>
          <w:numId w:val="12"/>
        </w:numPr>
        <w:tabs>
          <w:tab w:val="left" w:pos="709"/>
        </w:tabs>
        <w:spacing w:line="276" w:lineRule="auto"/>
        <w:rPr>
          <w:sz w:val="26"/>
          <w:szCs w:val="26"/>
          <w:u w:val="single"/>
        </w:rPr>
      </w:pPr>
      <w:r w:rsidRPr="00F43B3B">
        <w:rPr>
          <w:sz w:val="26"/>
          <w:szCs w:val="26"/>
          <w:u w:val="single"/>
        </w:rPr>
        <w:t>1 раз в четверть проводить заседание школу молодого педагога;</w:t>
      </w:r>
    </w:p>
    <w:p w:rsidR="00F43B3B" w:rsidRPr="00F43B3B" w:rsidRDefault="00F43B3B" w:rsidP="00CC79B0">
      <w:pPr>
        <w:widowControl w:val="0"/>
        <w:numPr>
          <w:ilvl w:val="0"/>
          <w:numId w:val="12"/>
        </w:numPr>
        <w:tabs>
          <w:tab w:val="left" w:pos="709"/>
        </w:tabs>
        <w:spacing w:line="276" w:lineRule="auto"/>
        <w:rPr>
          <w:sz w:val="26"/>
          <w:szCs w:val="26"/>
          <w:u w:val="single"/>
        </w:rPr>
      </w:pPr>
      <w:r w:rsidRPr="00F43B3B">
        <w:rPr>
          <w:sz w:val="26"/>
          <w:szCs w:val="26"/>
          <w:u w:val="single"/>
        </w:rPr>
        <w:t>1 раз в четверть проводить семинары  ГПС</w:t>
      </w:r>
      <w:r w:rsidR="00CC79B0">
        <w:rPr>
          <w:sz w:val="26"/>
          <w:szCs w:val="26"/>
          <w:u w:val="single"/>
        </w:rPr>
        <w:t>.</w:t>
      </w:r>
    </w:p>
    <w:p w:rsidR="00F43B3B" w:rsidRPr="00F43B3B" w:rsidRDefault="00F43B3B" w:rsidP="00F43B3B">
      <w:pPr>
        <w:pStyle w:val="a3"/>
        <w:spacing w:after="0"/>
        <w:ind w:left="0"/>
        <w:jc w:val="both"/>
        <w:rPr>
          <w:u w:val="single"/>
        </w:rPr>
      </w:pPr>
      <w:r w:rsidRPr="00F43B3B">
        <w:rPr>
          <w:sz w:val="26"/>
          <w:szCs w:val="26"/>
          <w:u w:val="single"/>
        </w:rPr>
        <w:t xml:space="preserve">3. </w:t>
      </w:r>
      <w:r w:rsidR="00CC79B0">
        <w:rPr>
          <w:rFonts w:ascii="Times New Roman" w:hAnsi="Times New Roman"/>
          <w:sz w:val="26"/>
          <w:szCs w:val="26"/>
          <w:u w:val="single"/>
        </w:rPr>
        <w:t>П</w:t>
      </w:r>
      <w:r w:rsidRPr="00F43B3B">
        <w:rPr>
          <w:rFonts w:ascii="Times New Roman" w:hAnsi="Times New Roman"/>
          <w:sz w:val="26"/>
          <w:szCs w:val="26"/>
          <w:u w:val="single"/>
        </w:rPr>
        <w:t>ровести семинары, обобщить опыт работы - 29.10.14 на базе школы №8; 24.12.14.на базе школы №1; 24.01.15.на базе школы №6.</w:t>
      </w:r>
    </w:p>
    <w:p w:rsidR="00F43B3B" w:rsidRDefault="00F43B3B" w:rsidP="00F43B3B">
      <w:pPr>
        <w:jc w:val="both"/>
        <w:rPr>
          <w:sz w:val="26"/>
          <w:szCs w:val="26"/>
          <w:u w:val="single"/>
        </w:rPr>
      </w:pPr>
      <w:r w:rsidRPr="00F43B3B">
        <w:rPr>
          <w:sz w:val="26"/>
          <w:szCs w:val="26"/>
          <w:u w:val="single"/>
        </w:rPr>
        <w:t>4.</w:t>
      </w:r>
      <w:r w:rsidR="00767B3E">
        <w:rPr>
          <w:sz w:val="26"/>
          <w:szCs w:val="26"/>
          <w:u w:val="single"/>
        </w:rPr>
        <w:t xml:space="preserve"> </w:t>
      </w:r>
      <w:r w:rsidR="00CC79B0">
        <w:rPr>
          <w:sz w:val="26"/>
          <w:szCs w:val="26"/>
          <w:u w:val="single"/>
        </w:rPr>
        <w:t>П</w:t>
      </w:r>
      <w:r w:rsidRPr="00F43B3B">
        <w:rPr>
          <w:sz w:val="26"/>
          <w:szCs w:val="26"/>
          <w:u w:val="single"/>
        </w:rPr>
        <w:t>редоставлять  отчет до 28 числа каждый месяц в БУ «Центр социальной помощи семье и детям «Жемчужина».</w:t>
      </w:r>
    </w:p>
    <w:p w:rsidR="00CC79B0" w:rsidRPr="00F43B3B" w:rsidRDefault="00CC79B0" w:rsidP="00F43B3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5. Разработать  план самообразования. </w:t>
      </w:r>
    </w:p>
    <w:p w:rsidR="00F43B3B" w:rsidRDefault="00F43B3B" w:rsidP="00F43B3B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F43B3B" w:rsidRPr="00CC79B0" w:rsidRDefault="00F43B3B" w:rsidP="00CC79B0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F11F19" w:rsidRDefault="00F11F19" w:rsidP="00DF3DC4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="005A0C2A">
        <w:rPr>
          <w:sz w:val="26"/>
          <w:szCs w:val="26"/>
        </w:rPr>
        <w:t xml:space="preserve"> -</w:t>
      </w:r>
      <w:r w:rsidR="003D7368">
        <w:rPr>
          <w:sz w:val="26"/>
          <w:szCs w:val="26"/>
        </w:rPr>
        <w:t xml:space="preserve"> </w:t>
      </w:r>
      <w:r w:rsidR="00A601C1" w:rsidRPr="005A0C2A">
        <w:rPr>
          <w:sz w:val="26"/>
          <w:szCs w:val="26"/>
        </w:rPr>
        <w:t xml:space="preserve">проголосовало </w:t>
      </w:r>
      <w:r w:rsidR="00A601C1" w:rsidRPr="005A0C2A">
        <w:rPr>
          <w:sz w:val="26"/>
          <w:szCs w:val="26"/>
          <w:u w:val="single"/>
        </w:rPr>
        <w:t>единогласно</w:t>
      </w:r>
    </w:p>
    <w:p w:rsidR="00F11F19" w:rsidRDefault="00F11F19" w:rsidP="00DF3DC4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 </w:t>
      </w:r>
      <w:r w:rsidR="003D7368">
        <w:rPr>
          <w:sz w:val="26"/>
          <w:szCs w:val="26"/>
        </w:rPr>
        <w:t>___</w:t>
      </w:r>
      <w:r w:rsidR="00A601C1">
        <w:rPr>
          <w:sz w:val="26"/>
          <w:szCs w:val="26"/>
        </w:rPr>
        <w:t>-</w:t>
      </w:r>
      <w:r w:rsidR="003D7368">
        <w:rPr>
          <w:sz w:val="26"/>
          <w:szCs w:val="26"/>
        </w:rPr>
        <w:t>___ человек</w:t>
      </w:r>
    </w:p>
    <w:p w:rsidR="003D7368" w:rsidRDefault="00F11F19" w:rsidP="00DF3DC4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Воздержались</w:t>
      </w:r>
      <w:r w:rsidR="003D7368">
        <w:rPr>
          <w:sz w:val="26"/>
          <w:szCs w:val="26"/>
        </w:rPr>
        <w:t>__</w:t>
      </w:r>
      <w:r w:rsidR="00A601C1">
        <w:rPr>
          <w:sz w:val="26"/>
          <w:szCs w:val="26"/>
        </w:rPr>
        <w:t>-</w:t>
      </w:r>
      <w:r w:rsidR="003D7368">
        <w:rPr>
          <w:sz w:val="26"/>
          <w:szCs w:val="26"/>
        </w:rPr>
        <w:t xml:space="preserve">____ человек </w:t>
      </w:r>
      <w:r>
        <w:rPr>
          <w:sz w:val="26"/>
          <w:szCs w:val="26"/>
        </w:rPr>
        <w:t xml:space="preserve">Приложение: </w:t>
      </w:r>
    </w:p>
    <w:p w:rsidR="00F11F19" w:rsidRDefault="002F4B0F" w:rsidP="00DF3DC4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F11F19">
        <w:rPr>
          <w:sz w:val="26"/>
          <w:szCs w:val="26"/>
        </w:rPr>
        <w:t xml:space="preserve">__________________________________________ л. в </w:t>
      </w:r>
      <w:r w:rsidR="007001AC">
        <w:rPr>
          <w:sz w:val="26"/>
          <w:szCs w:val="26"/>
        </w:rPr>
        <w:t>2</w:t>
      </w:r>
      <w:r w:rsidR="00F11F19">
        <w:rPr>
          <w:sz w:val="26"/>
          <w:szCs w:val="26"/>
        </w:rPr>
        <w:t xml:space="preserve"> экз.</w:t>
      </w:r>
    </w:p>
    <w:p w:rsidR="00D159D0" w:rsidRDefault="00D159D0" w:rsidP="00DF3DC4">
      <w:pPr>
        <w:widowControl w:val="0"/>
        <w:tabs>
          <w:tab w:val="left" w:pos="4800"/>
        </w:tabs>
        <w:jc w:val="both"/>
        <w:rPr>
          <w:sz w:val="26"/>
          <w:szCs w:val="26"/>
        </w:rPr>
      </w:pPr>
    </w:p>
    <w:p w:rsidR="00F11F19" w:rsidRDefault="00F11F19" w:rsidP="00DF3DC4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ab/>
        <w:t xml:space="preserve"> __________________________</w:t>
      </w:r>
      <w:r w:rsidR="007001AC">
        <w:rPr>
          <w:sz w:val="26"/>
          <w:szCs w:val="26"/>
        </w:rPr>
        <w:t>/В.Ю. Парулина/</w:t>
      </w:r>
      <w:r>
        <w:rPr>
          <w:sz w:val="26"/>
          <w:szCs w:val="26"/>
        </w:rPr>
        <w:t xml:space="preserve"> </w:t>
      </w:r>
    </w:p>
    <w:p w:rsidR="00F11F19" w:rsidRDefault="00F11F19" w:rsidP="00DF3DC4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(подпись)                              </w:t>
      </w:r>
      <w:r w:rsidR="007001AC">
        <w:rPr>
          <w:sz w:val="16"/>
          <w:szCs w:val="16"/>
        </w:rPr>
        <w:t xml:space="preserve"> </w:t>
      </w:r>
      <w:r>
        <w:rPr>
          <w:sz w:val="16"/>
          <w:szCs w:val="16"/>
        </w:rPr>
        <w:t>(расшифровка подписи)</w:t>
      </w:r>
    </w:p>
    <w:p w:rsidR="00F11F19" w:rsidRDefault="00F11F19" w:rsidP="00DF3DC4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  <w:t>_____________</w:t>
      </w:r>
      <w:r w:rsidR="007001AC">
        <w:rPr>
          <w:sz w:val="26"/>
          <w:szCs w:val="26"/>
        </w:rPr>
        <w:t xml:space="preserve">_____________/ </w:t>
      </w:r>
      <w:r w:rsidR="003D7368">
        <w:rPr>
          <w:sz w:val="26"/>
          <w:szCs w:val="26"/>
        </w:rPr>
        <w:t xml:space="preserve"> </w:t>
      </w:r>
      <w:r w:rsidR="00A601C1">
        <w:rPr>
          <w:sz w:val="26"/>
          <w:szCs w:val="26"/>
        </w:rPr>
        <w:t xml:space="preserve">К. А. </w:t>
      </w:r>
      <w:proofErr w:type="spellStart"/>
      <w:r w:rsidR="00A601C1">
        <w:rPr>
          <w:sz w:val="26"/>
          <w:szCs w:val="26"/>
        </w:rPr>
        <w:t>Кутушева</w:t>
      </w:r>
      <w:proofErr w:type="spellEnd"/>
      <w:r w:rsidR="007001AC">
        <w:rPr>
          <w:sz w:val="26"/>
          <w:szCs w:val="26"/>
        </w:rPr>
        <w:t>/</w:t>
      </w:r>
    </w:p>
    <w:p w:rsidR="00F11F19" w:rsidRDefault="00F11F19" w:rsidP="00DF3DC4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(подпись)                            </w:t>
      </w:r>
      <w:r w:rsidR="007001A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(расшифровка подписи)</w:t>
      </w:r>
    </w:p>
    <w:p w:rsidR="00D159D0" w:rsidRDefault="00D159D0" w:rsidP="00DF3DC4">
      <w:pPr>
        <w:widowControl w:val="0"/>
        <w:ind w:left="2832" w:hanging="2832"/>
        <w:jc w:val="both"/>
        <w:rPr>
          <w:sz w:val="26"/>
          <w:szCs w:val="26"/>
        </w:rPr>
      </w:pPr>
    </w:p>
    <w:p w:rsidR="00596000" w:rsidRDefault="00493879" w:rsidP="00596000">
      <w:r>
        <w:t xml:space="preserve"> </w:t>
      </w:r>
    </w:p>
    <w:p w:rsidR="00596000" w:rsidRDefault="00596000">
      <w:pPr>
        <w:widowControl w:val="0"/>
        <w:ind w:left="2832" w:hanging="2832"/>
        <w:jc w:val="both"/>
        <w:rPr>
          <w:sz w:val="26"/>
          <w:szCs w:val="26"/>
        </w:rPr>
      </w:pPr>
    </w:p>
    <w:sectPr w:rsidR="00596000" w:rsidSect="00C21A14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A80"/>
    <w:multiLevelType w:val="hybridMultilevel"/>
    <w:tmpl w:val="BDBEBC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9C6"/>
    <w:multiLevelType w:val="hybridMultilevel"/>
    <w:tmpl w:val="5C9E74CE"/>
    <w:lvl w:ilvl="0" w:tplc="0882DA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75F67"/>
    <w:multiLevelType w:val="hybridMultilevel"/>
    <w:tmpl w:val="8CCA8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2372F"/>
    <w:multiLevelType w:val="hybridMultilevel"/>
    <w:tmpl w:val="D7B251E2"/>
    <w:lvl w:ilvl="0" w:tplc="6B96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609B7"/>
    <w:multiLevelType w:val="hybridMultilevel"/>
    <w:tmpl w:val="0720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1CAA"/>
    <w:multiLevelType w:val="hybridMultilevel"/>
    <w:tmpl w:val="CDE0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86D88"/>
    <w:multiLevelType w:val="multilevel"/>
    <w:tmpl w:val="5796B1DE"/>
    <w:styleLink w:val="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478B615A"/>
    <w:multiLevelType w:val="hybridMultilevel"/>
    <w:tmpl w:val="8E14287C"/>
    <w:lvl w:ilvl="0" w:tplc="C340238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391C"/>
    <w:multiLevelType w:val="hybridMultilevel"/>
    <w:tmpl w:val="6D56F60A"/>
    <w:lvl w:ilvl="0" w:tplc="C52E0F4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346E3E"/>
    <w:multiLevelType w:val="multilevel"/>
    <w:tmpl w:val="5796B1DE"/>
    <w:styleLink w:val="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2E54075"/>
    <w:multiLevelType w:val="hybridMultilevel"/>
    <w:tmpl w:val="E26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256DE"/>
    <w:multiLevelType w:val="hybridMultilevel"/>
    <w:tmpl w:val="E368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19"/>
    <w:rsid w:val="0004084B"/>
    <w:rsid w:val="000E01DD"/>
    <w:rsid w:val="0014271D"/>
    <w:rsid w:val="0020320E"/>
    <w:rsid w:val="00225F9A"/>
    <w:rsid w:val="00232EAD"/>
    <w:rsid w:val="00251E77"/>
    <w:rsid w:val="00277B7C"/>
    <w:rsid w:val="002B3853"/>
    <w:rsid w:val="002F4B0F"/>
    <w:rsid w:val="0030015B"/>
    <w:rsid w:val="00304375"/>
    <w:rsid w:val="003C1277"/>
    <w:rsid w:val="003D7368"/>
    <w:rsid w:val="003E3D46"/>
    <w:rsid w:val="00407B1D"/>
    <w:rsid w:val="0041639D"/>
    <w:rsid w:val="004839D0"/>
    <w:rsid w:val="00493879"/>
    <w:rsid w:val="004A2683"/>
    <w:rsid w:val="004E636C"/>
    <w:rsid w:val="00505F0A"/>
    <w:rsid w:val="00506645"/>
    <w:rsid w:val="00530D04"/>
    <w:rsid w:val="0056101F"/>
    <w:rsid w:val="00565977"/>
    <w:rsid w:val="00596000"/>
    <w:rsid w:val="005A0C2A"/>
    <w:rsid w:val="00695E10"/>
    <w:rsid w:val="007001AC"/>
    <w:rsid w:val="00736585"/>
    <w:rsid w:val="00767B3E"/>
    <w:rsid w:val="007D001D"/>
    <w:rsid w:val="008043C0"/>
    <w:rsid w:val="008B7D8E"/>
    <w:rsid w:val="008D21B1"/>
    <w:rsid w:val="008D4986"/>
    <w:rsid w:val="00911A2D"/>
    <w:rsid w:val="009B6577"/>
    <w:rsid w:val="00A601C1"/>
    <w:rsid w:val="00AC4C10"/>
    <w:rsid w:val="00BA5F63"/>
    <w:rsid w:val="00BA5FC2"/>
    <w:rsid w:val="00BD4EA8"/>
    <w:rsid w:val="00C21A14"/>
    <w:rsid w:val="00C44BC4"/>
    <w:rsid w:val="00C71A19"/>
    <w:rsid w:val="00C85096"/>
    <w:rsid w:val="00CA7EBF"/>
    <w:rsid w:val="00CC79B0"/>
    <w:rsid w:val="00D159D0"/>
    <w:rsid w:val="00D407D9"/>
    <w:rsid w:val="00DE525B"/>
    <w:rsid w:val="00DF3DC4"/>
    <w:rsid w:val="00E126D3"/>
    <w:rsid w:val="00E13A12"/>
    <w:rsid w:val="00E96179"/>
    <w:rsid w:val="00F11F19"/>
    <w:rsid w:val="00F43B3B"/>
    <w:rsid w:val="00F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F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Стиль1"/>
    <w:rsid w:val="00C44BC4"/>
    <w:pPr>
      <w:numPr>
        <w:numId w:val="1"/>
      </w:numPr>
    </w:pPr>
  </w:style>
  <w:style w:type="numbering" w:customStyle="1" w:styleId="2">
    <w:name w:val="Стиль2"/>
    <w:rsid w:val="00C44BC4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225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F1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Стиль1"/>
    <w:rsid w:val="00C44BC4"/>
    <w:pPr>
      <w:numPr>
        <w:numId w:val="1"/>
      </w:numPr>
    </w:pPr>
  </w:style>
  <w:style w:type="numbering" w:customStyle="1" w:styleId="2">
    <w:name w:val="Стиль2"/>
    <w:rsid w:val="00C44BC4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225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АВС</cp:lastModifiedBy>
  <cp:revision>2</cp:revision>
  <cp:lastPrinted>2013-02-19T04:44:00Z</cp:lastPrinted>
  <dcterms:created xsi:type="dcterms:W3CDTF">2017-02-02T07:00:00Z</dcterms:created>
  <dcterms:modified xsi:type="dcterms:W3CDTF">2017-02-02T07:00:00Z</dcterms:modified>
</cp:coreProperties>
</file>