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DC60A2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Style w:val="a3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7745E">
        <w:tc>
          <w:tcPr>
            <w:tcW w:w="518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27745E" w:rsidRDefault="00653D46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27745E" w:rsidRDefault="00653D46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71" w:type="dxa"/>
          </w:tcPr>
          <w:p w:rsidR="004459B2" w:rsidRPr="0027745E" w:rsidRDefault="00D03840" w:rsidP="00D03840">
            <w:pPr>
              <w:jc w:val="right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20</w:t>
            </w:r>
            <w:r w:rsidR="00CF047A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27745E" w:rsidRDefault="00653D46" w:rsidP="00D03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459B2" w:rsidRPr="0027745E" w:rsidRDefault="00D03840" w:rsidP="00D03840">
            <w:pPr>
              <w:ind w:right="-108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27745E" w:rsidRDefault="001F7A28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214FC8" w:rsidRDefault="009B1365" w:rsidP="007B637B">
      <w:pPr>
        <w:widowControl w:val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итогах проведения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городских методических мероприятий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34632">
        <w:rPr>
          <w:sz w:val="26"/>
          <w:szCs w:val="26"/>
        </w:rPr>
        <w:t>декабре</w:t>
      </w:r>
      <w:r>
        <w:rPr>
          <w:sz w:val="26"/>
          <w:szCs w:val="26"/>
        </w:rPr>
        <w:t xml:space="preserve"> 2012 года</w:t>
      </w:r>
    </w:p>
    <w:bookmarkEnd w:id="0"/>
    <w:p w:rsidR="0005207D" w:rsidRDefault="0005207D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4C554C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4FC8">
        <w:rPr>
          <w:sz w:val="26"/>
          <w:szCs w:val="26"/>
        </w:rPr>
        <w:t>соответствии с планом</w:t>
      </w:r>
      <w:r w:rsidR="00A05BF4">
        <w:rPr>
          <w:sz w:val="26"/>
          <w:szCs w:val="26"/>
        </w:rPr>
        <w:t xml:space="preserve"> </w:t>
      </w:r>
      <w:r w:rsidR="00214FC8">
        <w:rPr>
          <w:sz w:val="26"/>
          <w:szCs w:val="26"/>
        </w:rPr>
        <w:t xml:space="preserve">методической работы  </w:t>
      </w:r>
      <w:r w:rsidR="00A05BF4">
        <w:rPr>
          <w:sz w:val="26"/>
          <w:szCs w:val="26"/>
        </w:rPr>
        <w:t xml:space="preserve">Управления образования, </w:t>
      </w:r>
      <w:r w:rsidR="00214FC8">
        <w:rPr>
          <w:sz w:val="26"/>
          <w:szCs w:val="26"/>
        </w:rPr>
        <w:t xml:space="preserve">МАУ «Межшкольный методический центр г. Когалыма», в целях  </w:t>
      </w:r>
      <w:r w:rsidR="009B1365">
        <w:rPr>
          <w:sz w:val="26"/>
          <w:szCs w:val="26"/>
        </w:rPr>
        <w:t xml:space="preserve">обобщения и диссеминации опыта работы по реализации приоритетного национального проекта «Образование», инновационной деятельности, использованию новых педагогических технологий в период с </w:t>
      </w:r>
      <w:r w:rsidR="00334632">
        <w:rPr>
          <w:sz w:val="26"/>
          <w:szCs w:val="26"/>
        </w:rPr>
        <w:t>15</w:t>
      </w:r>
      <w:r w:rsidR="009B1365">
        <w:rPr>
          <w:sz w:val="26"/>
          <w:szCs w:val="26"/>
        </w:rPr>
        <w:t xml:space="preserve"> </w:t>
      </w:r>
      <w:r w:rsidR="00334632">
        <w:rPr>
          <w:sz w:val="26"/>
          <w:szCs w:val="26"/>
        </w:rPr>
        <w:t>ноября</w:t>
      </w:r>
      <w:r w:rsidR="009B1365">
        <w:rPr>
          <w:sz w:val="26"/>
          <w:szCs w:val="26"/>
        </w:rPr>
        <w:t xml:space="preserve"> по </w:t>
      </w:r>
      <w:r w:rsidR="00334632">
        <w:rPr>
          <w:sz w:val="26"/>
          <w:szCs w:val="26"/>
        </w:rPr>
        <w:t>28</w:t>
      </w:r>
      <w:r w:rsidR="009B1365">
        <w:rPr>
          <w:sz w:val="26"/>
          <w:szCs w:val="26"/>
        </w:rPr>
        <w:t xml:space="preserve"> </w:t>
      </w:r>
      <w:r w:rsidR="00334632">
        <w:rPr>
          <w:sz w:val="26"/>
          <w:szCs w:val="26"/>
        </w:rPr>
        <w:t>декабря 2012 года</w:t>
      </w:r>
      <w:r w:rsidR="009B1365">
        <w:rPr>
          <w:sz w:val="26"/>
          <w:szCs w:val="26"/>
        </w:rPr>
        <w:t xml:space="preserve"> были проведены </w:t>
      </w:r>
      <w:r w:rsidR="00334632">
        <w:rPr>
          <w:sz w:val="26"/>
          <w:szCs w:val="26"/>
        </w:rPr>
        <w:t>4</w:t>
      </w:r>
      <w:r w:rsidR="009B1365">
        <w:rPr>
          <w:sz w:val="26"/>
          <w:szCs w:val="26"/>
        </w:rPr>
        <w:t xml:space="preserve"> городских </w:t>
      </w:r>
      <w:r w:rsidR="00334632">
        <w:rPr>
          <w:sz w:val="26"/>
          <w:szCs w:val="26"/>
        </w:rPr>
        <w:t>методических мероприятия</w:t>
      </w:r>
      <w:r w:rsidR="009B1365">
        <w:rPr>
          <w:sz w:val="26"/>
          <w:szCs w:val="26"/>
        </w:rPr>
        <w:t xml:space="preserve">. </w:t>
      </w:r>
    </w:p>
    <w:p w:rsidR="004C554C" w:rsidRDefault="00473080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ноября 2012 года с целью повышения уровня компетентности педагогов в области психологического здоровья на базе МБОУ ДОД «Дом детского творчества» был проведен городской семинар для педагогов-психологов  учреждений города по теме «Эмоциональное выгорание педагогов». </w:t>
      </w:r>
      <w:r w:rsidR="00397DB6">
        <w:rPr>
          <w:sz w:val="26"/>
          <w:szCs w:val="26"/>
        </w:rPr>
        <w:t xml:space="preserve">В семинаре  приняли участие 14 педагогов. </w:t>
      </w:r>
      <w:r w:rsidR="00DE7E8F">
        <w:rPr>
          <w:sz w:val="26"/>
          <w:szCs w:val="26"/>
        </w:rPr>
        <w:t xml:space="preserve">В рамках проведения семинара </w:t>
      </w:r>
      <w:r w:rsidR="00397DB6">
        <w:rPr>
          <w:sz w:val="26"/>
          <w:szCs w:val="26"/>
        </w:rPr>
        <w:t xml:space="preserve">была представлена презентация о профессиональном выгорании педагогов, подготовлены выступления и даны методические рекомендации о приемах и профилактических упражнениях, способствующих сохранению психологического здоровья, проведены тренинги по эмоциональной культуре педагогов. В заключении всеми участниками семинара была дана высокая оценка уровню подготовки, организации и проведения семинара. </w:t>
      </w:r>
    </w:p>
    <w:p w:rsidR="00DD2334" w:rsidRDefault="00397DB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городского методического объединения учителей начальных классов  был проведен теоретический семинар «</w:t>
      </w:r>
      <w:r w:rsidR="0053626D">
        <w:rPr>
          <w:sz w:val="26"/>
          <w:szCs w:val="26"/>
        </w:rPr>
        <w:t>Ме</w:t>
      </w:r>
      <w:r w:rsidR="00C469BA">
        <w:rPr>
          <w:sz w:val="26"/>
          <w:szCs w:val="26"/>
        </w:rPr>
        <w:t>та</w:t>
      </w:r>
      <w:r w:rsidR="0053626D">
        <w:rPr>
          <w:sz w:val="26"/>
          <w:szCs w:val="26"/>
        </w:rPr>
        <w:t>предметн</w:t>
      </w:r>
      <w:r w:rsidR="00C469BA">
        <w:rPr>
          <w:sz w:val="26"/>
          <w:szCs w:val="26"/>
        </w:rPr>
        <w:t>ый</w:t>
      </w:r>
      <w:r w:rsidR="0053626D">
        <w:rPr>
          <w:sz w:val="26"/>
          <w:szCs w:val="26"/>
        </w:rPr>
        <w:t xml:space="preserve"> </w:t>
      </w:r>
      <w:r w:rsidR="00C469BA">
        <w:rPr>
          <w:sz w:val="26"/>
          <w:szCs w:val="26"/>
        </w:rPr>
        <w:t>подход</w:t>
      </w:r>
      <w:r>
        <w:rPr>
          <w:sz w:val="26"/>
          <w:szCs w:val="26"/>
        </w:rPr>
        <w:t xml:space="preserve"> в начально</w:t>
      </w:r>
      <w:r w:rsidR="00A812D1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A812D1">
        <w:rPr>
          <w:sz w:val="26"/>
          <w:szCs w:val="26"/>
        </w:rPr>
        <w:t>обучении</w:t>
      </w:r>
      <w:r>
        <w:rPr>
          <w:sz w:val="26"/>
          <w:szCs w:val="26"/>
        </w:rPr>
        <w:t>», который прошел на базе МАОУ «Средняя школа №8 (корпус 2). В семинаре приняли участие 25 человек, среди них учителя начальных классов и средней ступни образования. В ходе семинара были обозначены характерные особенности метапредметного подхода как одного из основных методических приёмов универсальных учебных дейст</w:t>
      </w:r>
      <w:r w:rsidR="00DD2334">
        <w:rPr>
          <w:sz w:val="26"/>
          <w:szCs w:val="26"/>
        </w:rPr>
        <w:t xml:space="preserve">вий в рамках внедрения ФГОС НОО, был представлен опыт работы </w:t>
      </w:r>
      <w:r>
        <w:rPr>
          <w:sz w:val="26"/>
          <w:szCs w:val="26"/>
        </w:rPr>
        <w:t xml:space="preserve"> </w:t>
      </w:r>
      <w:r w:rsidR="00DD2334">
        <w:rPr>
          <w:sz w:val="26"/>
          <w:szCs w:val="26"/>
        </w:rPr>
        <w:t>учителей начальных классов МАОУ «Средняя школа №8» по мониторингу формирования универсальных учебных действий младших школьников, орг</w:t>
      </w:r>
      <w:r w:rsidR="002509A0">
        <w:rPr>
          <w:sz w:val="26"/>
          <w:szCs w:val="26"/>
        </w:rPr>
        <w:t xml:space="preserve">анизации проектной деятельности. </w:t>
      </w:r>
      <w:r w:rsidR="00DD2334">
        <w:rPr>
          <w:sz w:val="26"/>
          <w:szCs w:val="26"/>
        </w:rPr>
        <w:t xml:space="preserve">Семинар прошел на высоком методическом уровне,  получил высокую оценку его участников. </w:t>
      </w:r>
    </w:p>
    <w:p w:rsidR="00627059" w:rsidRDefault="00627059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11 декабря 2012 года на базе МБОУ СОШ №1 педагогом дополнительного образования Храбрых И.И. был проведен мастер-класс, в ходе которого были представлены авторская методика развития гибкости и межмышечной координации,  перечень методов, приёмов, принципов, правил и комплекс упражнений из опыта работы педагога. На мастер-классе присутствовали педагоги дополнительного образования и учителя физкультуры общеобразовательных школ города.</w:t>
      </w:r>
    </w:p>
    <w:p w:rsidR="008A410E" w:rsidRDefault="00B10CAE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DD2334">
        <w:rPr>
          <w:sz w:val="26"/>
          <w:szCs w:val="26"/>
        </w:rPr>
        <w:t xml:space="preserve"> рамках обобщения опыта работы школы, ставшей победителем конкурсного отбора на получение гранта Администрации города Когалыма по информатизации образовательного пространства, на базе МБОУ «СОШ №7»  </w:t>
      </w:r>
      <w:r w:rsidR="008A410E">
        <w:rPr>
          <w:sz w:val="26"/>
          <w:szCs w:val="26"/>
        </w:rPr>
        <w:t xml:space="preserve">14 декабря 2012 года </w:t>
      </w:r>
      <w:r w:rsidR="00DD2334">
        <w:rPr>
          <w:sz w:val="26"/>
          <w:szCs w:val="26"/>
        </w:rPr>
        <w:t xml:space="preserve">был проведен День открытых дверей </w:t>
      </w:r>
      <w:r>
        <w:rPr>
          <w:sz w:val="26"/>
          <w:szCs w:val="26"/>
        </w:rPr>
        <w:t xml:space="preserve">«Взаимодействие участников образовательного процесса в условиях информационной среды» </w:t>
      </w:r>
      <w:r w:rsidR="00DD2334">
        <w:rPr>
          <w:sz w:val="26"/>
          <w:szCs w:val="26"/>
        </w:rPr>
        <w:t>для родительской общественности, педагогического сообщества,  учащихся старшей ступени обучения.</w:t>
      </w:r>
      <w:r w:rsidR="00357372">
        <w:rPr>
          <w:sz w:val="26"/>
          <w:szCs w:val="26"/>
        </w:rPr>
        <w:t xml:space="preserve"> Всего на мероприятии присутствовало 5</w:t>
      </w:r>
      <w:r w:rsidR="00F82E85">
        <w:rPr>
          <w:sz w:val="26"/>
          <w:szCs w:val="26"/>
        </w:rPr>
        <w:t>7 человек</w:t>
      </w:r>
      <w:r w:rsidR="00357372">
        <w:rPr>
          <w:sz w:val="26"/>
          <w:szCs w:val="26"/>
        </w:rPr>
        <w:t xml:space="preserve">, в том числе </w:t>
      </w:r>
      <w:r w:rsidR="00DD2334"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 xml:space="preserve"> педагогические и руководящие работники образовательных учреждений города. </w:t>
      </w:r>
      <w:r w:rsidR="00F82E85">
        <w:rPr>
          <w:sz w:val="26"/>
          <w:szCs w:val="26"/>
        </w:rPr>
        <w:t xml:space="preserve">В ходе проведения данного мероприятия были представлены формы взаимодействия участников образовательного процесса  в условиях  информационно-образовательной среды (зам. директора по УВР Щеколдина Л.А.), выступления педагогических работников МБОУ «СОШ №7» (А.В. Бондаренко, А.К. Узбекова, Т.И. Редька, И.В. Поляков, Е.Ф. Трикоз, И.Э. Вакенгут, И.Н. Иога). </w:t>
      </w:r>
      <w:r w:rsidR="00357372">
        <w:rPr>
          <w:sz w:val="26"/>
          <w:szCs w:val="26"/>
        </w:rPr>
        <w:t xml:space="preserve">В рамках сетевого взаимодействия на мероприятии присутствовали представители ООО «Учебная книга», которыми была подготовлена презентация современного универсального оборудования, необходимого для  совершенствования материально-технической базы образовательных учреждений, </w:t>
      </w:r>
      <w:r w:rsidR="00F82E85">
        <w:rPr>
          <w:sz w:val="26"/>
          <w:szCs w:val="26"/>
        </w:rPr>
        <w:t xml:space="preserve">Красноперов И.А., кандидат педагогических наук, провел практический семинар для зам. директоров школ города,  курирующих вопросы информатизации. </w:t>
      </w:r>
    </w:p>
    <w:p w:rsidR="004C554C" w:rsidRDefault="008A410E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диссеминации  опыта работы на базе МБОУ ДОД «Дом детского творчества» 14 декабря 2012 года педагогом дополнительного образования Штошкус </w:t>
      </w:r>
      <w:r w:rsidR="0053626D">
        <w:rPr>
          <w:sz w:val="26"/>
          <w:szCs w:val="26"/>
        </w:rPr>
        <w:t>С.И.</w:t>
      </w:r>
      <w:r>
        <w:rPr>
          <w:sz w:val="26"/>
          <w:szCs w:val="26"/>
        </w:rPr>
        <w:t xml:space="preserve">  был проведен мастер-класс для педагогов дополнительного образования и учителей изобразительного искусства общеобразовательных учреждений города «Приёмы работы с пластичными материалами, изготовление новогоднего сувенира «Колокольчик». Активное участие в работе семинара приняли участие педагоги МБОУ СОШ №1, 3, 6, педагоги Дома детского творчества. Мастер-класс проводился в 2 этапа (теоретический, практический). В практической части педагогам была представлена технология изготовления изделий из глины способом ручной лепки.  Участниками мастер-класса был</w:t>
      </w:r>
      <w:r w:rsidR="003573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>дана положительная оценка уровню</w:t>
      </w:r>
      <w:r>
        <w:rPr>
          <w:sz w:val="26"/>
          <w:szCs w:val="26"/>
        </w:rPr>
        <w:t xml:space="preserve"> подготовки и проведения данного</w:t>
      </w:r>
      <w:r w:rsidR="00357372">
        <w:rPr>
          <w:sz w:val="26"/>
          <w:szCs w:val="26"/>
        </w:rPr>
        <w:t xml:space="preserve"> мероприятия, даны рекомендации. </w:t>
      </w:r>
    </w:p>
    <w:p w:rsidR="00A52906" w:rsidRDefault="00F82E85" w:rsidP="00A52906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 рамках деятельности городской инновационной площадки (МБОУ СОШ №1), с</w:t>
      </w:r>
      <w:r w:rsidR="00A52906">
        <w:rPr>
          <w:sz w:val="26"/>
          <w:szCs w:val="26"/>
        </w:rPr>
        <w:t xml:space="preserve">огласно утвержденному плану работы с учителями начальных классов по использованию интерактивного образования в урочной и внеурочной деятельности 15 декабря 2012 года </w:t>
      </w:r>
      <w:r w:rsidR="00313CC8">
        <w:rPr>
          <w:sz w:val="26"/>
          <w:szCs w:val="26"/>
        </w:rPr>
        <w:t>заместителем директора по УВР Авдоевой Г.Г. был организован и проведен</w:t>
      </w:r>
      <w:r w:rsidR="00A52906">
        <w:rPr>
          <w:sz w:val="26"/>
          <w:szCs w:val="26"/>
        </w:rPr>
        <w:t xml:space="preserve"> семинар</w:t>
      </w:r>
      <w:r w:rsidR="00313CC8">
        <w:rPr>
          <w:sz w:val="26"/>
          <w:szCs w:val="26"/>
        </w:rPr>
        <w:t>-практикум</w:t>
      </w:r>
      <w:r w:rsidR="00A52906">
        <w:rPr>
          <w:sz w:val="26"/>
          <w:szCs w:val="26"/>
        </w:rPr>
        <w:t xml:space="preserve"> «Работа с интерактивной доской </w:t>
      </w:r>
      <w:r w:rsidR="00A52906">
        <w:rPr>
          <w:sz w:val="26"/>
          <w:szCs w:val="26"/>
          <w:lang w:val="en-US"/>
        </w:rPr>
        <w:t>SMART</w:t>
      </w:r>
      <w:r w:rsidR="00A52906">
        <w:rPr>
          <w:sz w:val="26"/>
          <w:szCs w:val="26"/>
        </w:rPr>
        <w:t xml:space="preserve">» </w:t>
      </w:r>
      <w:r w:rsidR="00313CC8">
        <w:rPr>
          <w:sz w:val="26"/>
          <w:szCs w:val="26"/>
        </w:rPr>
        <w:t xml:space="preserve">для учителей начальных классов общеобразовательных школ города, работающих с интерактивной доской </w:t>
      </w:r>
      <w:r w:rsidR="00A52906">
        <w:rPr>
          <w:sz w:val="26"/>
          <w:szCs w:val="26"/>
        </w:rPr>
        <w:t xml:space="preserve"> </w:t>
      </w:r>
      <w:r w:rsidR="00313CC8">
        <w:rPr>
          <w:sz w:val="26"/>
          <w:szCs w:val="26"/>
          <w:lang w:val="en-US"/>
        </w:rPr>
        <w:t>SMART</w:t>
      </w:r>
      <w:r w:rsidR="00313CC8">
        <w:rPr>
          <w:sz w:val="26"/>
          <w:szCs w:val="26"/>
        </w:rPr>
        <w:t xml:space="preserve">. </w:t>
      </w:r>
      <w:r w:rsidR="00627059">
        <w:rPr>
          <w:sz w:val="26"/>
          <w:szCs w:val="26"/>
        </w:rPr>
        <w:t>В работе семинара приняли участие пе</w:t>
      </w:r>
      <w:r w:rsidR="0053626D">
        <w:rPr>
          <w:sz w:val="26"/>
          <w:szCs w:val="26"/>
        </w:rPr>
        <w:t>дагоги-тьюторы (Корякова А.А., М</w:t>
      </w:r>
      <w:r w:rsidR="00627059">
        <w:rPr>
          <w:sz w:val="26"/>
          <w:szCs w:val="26"/>
        </w:rPr>
        <w:t>уквич Т.Е., Додонова Н.А., Дяченко Т.Н., Подрезова Л.А.), подготовившие методические материалы, рекомендации и памятки по работе над созданием страницы сайта, учебного занятия с использование</w:t>
      </w:r>
      <w:r w:rsidR="0053626D">
        <w:rPr>
          <w:sz w:val="26"/>
          <w:szCs w:val="26"/>
        </w:rPr>
        <w:t>м</w:t>
      </w:r>
      <w:r w:rsidR="00627059">
        <w:rPr>
          <w:sz w:val="26"/>
          <w:szCs w:val="26"/>
        </w:rPr>
        <w:t xml:space="preserve"> различных программ. В семинаре приняли участие 11 педагогов школ города.</w:t>
      </w:r>
    </w:p>
    <w:p w:rsidR="004C554C" w:rsidRDefault="00394F3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городских методических мероприятиях приняли участие </w:t>
      </w:r>
      <w:r w:rsidR="0053626D">
        <w:rPr>
          <w:sz w:val="26"/>
          <w:szCs w:val="26"/>
        </w:rPr>
        <w:t>120</w:t>
      </w:r>
      <w:r>
        <w:rPr>
          <w:sz w:val="26"/>
          <w:szCs w:val="26"/>
        </w:rPr>
        <w:t xml:space="preserve"> человек. </w:t>
      </w:r>
      <w:r w:rsidR="004C554C">
        <w:rPr>
          <w:sz w:val="26"/>
          <w:szCs w:val="26"/>
        </w:rPr>
        <w:t xml:space="preserve">В целом, участники семинаров отметили актуальность и значимость выбранных тем для обобщения и представления опыта работы лучших педагогов и образовательных учреждений, внедряющих инновационные программы, </w:t>
      </w:r>
      <w:r w:rsidR="0053626D">
        <w:rPr>
          <w:sz w:val="26"/>
          <w:szCs w:val="26"/>
        </w:rPr>
        <w:t xml:space="preserve">ФГОС НОО, </w:t>
      </w:r>
      <w:r w:rsidR="004C554C">
        <w:rPr>
          <w:sz w:val="26"/>
          <w:szCs w:val="26"/>
        </w:rPr>
        <w:t xml:space="preserve">дали высокую оценку проведению мероприятий, внесли предложения по дальнейшему совершенствованию методической работы в городе, активизации руководящих и педагогических работников по распространению опыта работы на уровне города. </w:t>
      </w:r>
    </w:p>
    <w:p w:rsidR="000273DF" w:rsidRDefault="004C554C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314A2A"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ПРИКАЗЫВАЮ:</w:t>
      </w:r>
    </w:p>
    <w:p w:rsidR="004C554C" w:rsidRDefault="004C554C" w:rsidP="001A6C15">
      <w:pPr>
        <w:widowControl w:val="0"/>
        <w:jc w:val="both"/>
        <w:rPr>
          <w:sz w:val="26"/>
          <w:szCs w:val="26"/>
        </w:rPr>
      </w:pPr>
    </w:p>
    <w:p w:rsidR="001A75DE" w:rsidRDefault="00214FC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 учреждений</w:t>
      </w:r>
      <w:r w:rsidR="001A75DE">
        <w:rPr>
          <w:sz w:val="26"/>
          <w:szCs w:val="26"/>
        </w:rPr>
        <w:t>: Шарафутдиновой И.Р.</w:t>
      </w:r>
      <w:r>
        <w:rPr>
          <w:sz w:val="26"/>
          <w:szCs w:val="26"/>
        </w:rPr>
        <w:t xml:space="preserve"> </w:t>
      </w:r>
      <w:r w:rsidR="001A75DE">
        <w:rPr>
          <w:sz w:val="26"/>
          <w:szCs w:val="26"/>
        </w:rPr>
        <w:t xml:space="preserve">(МБОУ СОШ №1»), </w:t>
      </w:r>
      <w:r w:rsidR="00357372">
        <w:rPr>
          <w:sz w:val="26"/>
          <w:szCs w:val="26"/>
        </w:rPr>
        <w:t>Наливайкиной Т.А.</w:t>
      </w:r>
      <w:r w:rsidR="001A75DE">
        <w:rPr>
          <w:sz w:val="26"/>
          <w:szCs w:val="26"/>
        </w:rPr>
        <w:t>. (МБОУ «</w:t>
      </w:r>
      <w:r w:rsidR="00357372">
        <w:rPr>
          <w:sz w:val="26"/>
          <w:szCs w:val="26"/>
        </w:rPr>
        <w:t>СОШ №7</w:t>
      </w:r>
      <w:r w:rsidR="001A75DE">
        <w:rPr>
          <w:sz w:val="26"/>
          <w:szCs w:val="26"/>
        </w:rPr>
        <w:t>»), Баженовой Е.В. (МАОУ «Средняя школа №8»)</w:t>
      </w:r>
      <w:r w:rsidR="00357372">
        <w:rPr>
          <w:sz w:val="26"/>
          <w:szCs w:val="26"/>
        </w:rPr>
        <w:t>, Унжаковой Л.С. (МБОУ ДОД «Дом детского творчества»)</w:t>
      </w:r>
      <w:r w:rsidR="001A75DE">
        <w:rPr>
          <w:sz w:val="26"/>
          <w:szCs w:val="26"/>
        </w:rPr>
        <w:t xml:space="preserve"> </w:t>
      </w:r>
      <w:r w:rsidR="00C358DF">
        <w:rPr>
          <w:sz w:val="26"/>
          <w:szCs w:val="26"/>
        </w:rPr>
        <w:t>довести настоящий приказ до сведения педагогических коллективов, изыскать возможность о поощрении</w:t>
      </w:r>
      <w:r w:rsidR="001A75DE"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>организаторов семинаров и мастер-классов.</w:t>
      </w:r>
    </w:p>
    <w:p w:rsidR="00214FC8" w:rsidRDefault="001A75DE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Объявить благодарность заместителям директоров: </w:t>
      </w:r>
      <w:r w:rsidR="0053626D">
        <w:rPr>
          <w:sz w:val="26"/>
          <w:szCs w:val="26"/>
        </w:rPr>
        <w:t>Симаковой Л.Н.</w:t>
      </w:r>
      <w:r w:rsidR="00F928C7">
        <w:rPr>
          <w:sz w:val="26"/>
          <w:szCs w:val="26"/>
        </w:rPr>
        <w:t>, Авдоевой Г.Г.</w:t>
      </w:r>
      <w:r w:rsidR="00536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(МБОУ СОШ №1»), </w:t>
      </w:r>
      <w:r w:rsidR="00A52906">
        <w:rPr>
          <w:sz w:val="26"/>
          <w:szCs w:val="26"/>
        </w:rPr>
        <w:t>Щеколдиной Л.А.</w:t>
      </w:r>
      <w:r>
        <w:rPr>
          <w:sz w:val="26"/>
          <w:szCs w:val="26"/>
        </w:rPr>
        <w:t>. (МБОУ «</w:t>
      </w:r>
      <w:r w:rsidR="00A52906">
        <w:rPr>
          <w:sz w:val="26"/>
          <w:szCs w:val="26"/>
        </w:rPr>
        <w:t>СОШ №7</w:t>
      </w:r>
      <w:r>
        <w:rPr>
          <w:sz w:val="26"/>
          <w:szCs w:val="26"/>
        </w:rPr>
        <w:t xml:space="preserve">»), </w:t>
      </w:r>
      <w:r w:rsidR="00A52906">
        <w:rPr>
          <w:sz w:val="26"/>
          <w:szCs w:val="26"/>
        </w:rPr>
        <w:t xml:space="preserve">Фокиной </w:t>
      </w:r>
      <w:r w:rsidR="00C469BA">
        <w:rPr>
          <w:sz w:val="26"/>
          <w:szCs w:val="26"/>
        </w:rPr>
        <w:t xml:space="preserve">И.В. </w:t>
      </w:r>
      <w:r>
        <w:rPr>
          <w:sz w:val="26"/>
          <w:szCs w:val="26"/>
        </w:rPr>
        <w:t>(МАОУ «Средняя школа №8»)</w:t>
      </w:r>
      <w:r w:rsidR="00A52906">
        <w:rPr>
          <w:sz w:val="26"/>
          <w:szCs w:val="26"/>
        </w:rPr>
        <w:t>, Марковой Е.А. (МБОУ ДОД «ДДТ»)</w:t>
      </w:r>
      <w:r>
        <w:rPr>
          <w:sz w:val="26"/>
          <w:szCs w:val="26"/>
        </w:rPr>
        <w:t xml:space="preserve"> за подготовку и организацию семинаров</w:t>
      </w:r>
      <w:r w:rsidR="00A52906">
        <w:rPr>
          <w:sz w:val="26"/>
          <w:szCs w:val="26"/>
        </w:rPr>
        <w:t xml:space="preserve"> и мастер-классов</w:t>
      </w:r>
      <w:r>
        <w:rPr>
          <w:sz w:val="26"/>
          <w:szCs w:val="26"/>
        </w:rPr>
        <w:t>, методическое сопровождение их участников.</w:t>
      </w:r>
    </w:p>
    <w:p w:rsidR="009035F8" w:rsidRDefault="009035F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по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DC60A2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6400800" distR="6400800" simplePos="0" relativeHeight="251657728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50165</wp:posOffset>
            </wp:positionV>
            <wp:extent cx="695325" cy="4476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5F8" w:rsidRDefault="009035F8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                                              Ю.М.Личкун</w:t>
      </w:r>
    </w:p>
    <w:p w:rsidR="001F78B9" w:rsidRDefault="001F78B9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Бутюгина</w:t>
      </w:r>
    </w:p>
    <w:p w:rsidR="006A4B35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53626D" w:rsidRDefault="0053626D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sectPr w:rsidR="001A75DE" w:rsidSect="001F78B9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2C24"/>
    <w:rsid w:val="00107DDF"/>
    <w:rsid w:val="001227EB"/>
    <w:rsid w:val="00123B99"/>
    <w:rsid w:val="001508D4"/>
    <w:rsid w:val="001661E9"/>
    <w:rsid w:val="00173CBA"/>
    <w:rsid w:val="00185545"/>
    <w:rsid w:val="0019333F"/>
    <w:rsid w:val="001A6C15"/>
    <w:rsid w:val="001A75DE"/>
    <w:rsid w:val="001B3843"/>
    <w:rsid w:val="001D6A6A"/>
    <w:rsid w:val="001F78B9"/>
    <w:rsid w:val="001F7A28"/>
    <w:rsid w:val="0020337E"/>
    <w:rsid w:val="0020410A"/>
    <w:rsid w:val="00206ACF"/>
    <w:rsid w:val="00214FC8"/>
    <w:rsid w:val="0022415E"/>
    <w:rsid w:val="002356D7"/>
    <w:rsid w:val="00236DB0"/>
    <w:rsid w:val="0024665C"/>
    <w:rsid w:val="002509A0"/>
    <w:rsid w:val="0026724B"/>
    <w:rsid w:val="0026779B"/>
    <w:rsid w:val="002747D9"/>
    <w:rsid w:val="0027745E"/>
    <w:rsid w:val="00297277"/>
    <w:rsid w:val="002A2A6D"/>
    <w:rsid w:val="002B0673"/>
    <w:rsid w:val="002D404B"/>
    <w:rsid w:val="002D5694"/>
    <w:rsid w:val="002F2F41"/>
    <w:rsid w:val="00307856"/>
    <w:rsid w:val="00310A34"/>
    <w:rsid w:val="00313AAF"/>
    <w:rsid w:val="00313CC8"/>
    <w:rsid w:val="00314A2A"/>
    <w:rsid w:val="0031518B"/>
    <w:rsid w:val="003163E5"/>
    <w:rsid w:val="00322575"/>
    <w:rsid w:val="00334632"/>
    <w:rsid w:val="00345A91"/>
    <w:rsid w:val="00357372"/>
    <w:rsid w:val="00365DAF"/>
    <w:rsid w:val="00374245"/>
    <w:rsid w:val="00385D38"/>
    <w:rsid w:val="003944CC"/>
    <w:rsid w:val="00394F35"/>
    <w:rsid w:val="00397DB6"/>
    <w:rsid w:val="003A45A7"/>
    <w:rsid w:val="003B4058"/>
    <w:rsid w:val="003B61F1"/>
    <w:rsid w:val="003C2BCA"/>
    <w:rsid w:val="003D356E"/>
    <w:rsid w:val="003D46D6"/>
    <w:rsid w:val="003E32EF"/>
    <w:rsid w:val="00401403"/>
    <w:rsid w:val="00405035"/>
    <w:rsid w:val="00410814"/>
    <w:rsid w:val="004112D7"/>
    <w:rsid w:val="0042114A"/>
    <w:rsid w:val="00422B48"/>
    <w:rsid w:val="004258E8"/>
    <w:rsid w:val="00431DF0"/>
    <w:rsid w:val="004459B2"/>
    <w:rsid w:val="004679A1"/>
    <w:rsid w:val="00473080"/>
    <w:rsid w:val="004C554C"/>
    <w:rsid w:val="004D4CA2"/>
    <w:rsid w:val="004E5AD9"/>
    <w:rsid w:val="004F5C7C"/>
    <w:rsid w:val="00511DDE"/>
    <w:rsid w:val="00520996"/>
    <w:rsid w:val="00533F63"/>
    <w:rsid w:val="0053626D"/>
    <w:rsid w:val="0057332E"/>
    <w:rsid w:val="005736A1"/>
    <w:rsid w:val="005848A0"/>
    <w:rsid w:val="005864B8"/>
    <w:rsid w:val="00590DFF"/>
    <w:rsid w:val="00593757"/>
    <w:rsid w:val="005A6391"/>
    <w:rsid w:val="005B3523"/>
    <w:rsid w:val="005C155E"/>
    <w:rsid w:val="005C7670"/>
    <w:rsid w:val="005D4068"/>
    <w:rsid w:val="005D63F9"/>
    <w:rsid w:val="006055DF"/>
    <w:rsid w:val="0061119E"/>
    <w:rsid w:val="00613ADD"/>
    <w:rsid w:val="00621B66"/>
    <w:rsid w:val="00627059"/>
    <w:rsid w:val="006271BF"/>
    <w:rsid w:val="00641544"/>
    <w:rsid w:val="00653D46"/>
    <w:rsid w:val="00657173"/>
    <w:rsid w:val="00661260"/>
    <w:rsid w:val="00683516"/>
    <w:rsid w:val="00693406"/>
    <w:rsid w:val="006A2594"/>
    <w:rsid w:val="006A4B35"/>
    <w:rsid w:val="006B0903"/>
    <w:rsid w:val="006C1A44"/>
    <w:rsid w:val="006D73CA"/>
    <w:rsid w:val="006E045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64476"/>
    <w:rsid w:val="00767257"/>
    <w:rsid w:val="00770ECC"/>
    <w:rsid w:val="00777D16"/>
    <w:rsid w:val="00783717"/>
    <w:rsid w:val="00786B99"/>
    <w:rsid w:val="007B637B"/>
    <w:rsid w:val="007D434D"/>
    <w:rsid w:val="007E7960"/>
    <w:rsid w:val="007F4029"/>
    <w:rsid w:val="00821128"/>
    <w:rsid w:val="00832493"/>
    <w:rsid w:val="00840A87"/>
    <w:rsid w:val="00852780"/>
    <w:rsid w:val="00856585"/>
    <w:rsid w:val="008643AB"/>
    <w:rsid w:val="00865668"/>
    <w:rsid w:val="00883303"/>
    <w:rsid w:val="008A410E"/>
    <w:rsid w:val="008A51AF"/>
    <w:rsid w:val="008E14D0"/>
    <w:rsid w:val="008E381B"/>
    <w:rsid w:val="009035F8"/>
    <w:rsid w:val="00904B7B"/>
    <w:rsid w:val="00913870"/>
    <w:rsid w:val="009173A1"/>
    <w:rsid w:val="00926B88"/>
    <w:rsid w:val="00931BF2"/>
    <w:rsid w:val="00937A7E"/>
    <w:rsid w:val="0095123E"/>
    <w:rsid w:val="00956DE0"/>
    <w:rsid w:val="00961F1B"/>
    <w:rsid w:val="00983FD0"/>
    <w:rsid w:val="00993943"/>
    <w:rsid w:val="00994B23"/>
    <w:rsid w:val="009B1365"/>
    <w:rsid w:val="009C4B21"/>
    <w:rsid w:val="009C612A"/>
    <w:rsid w:val="009E12B7"/>
    <w:rsid w:val="00A05BF4"/>
    <w:rsid w:val="00A079ED"/>
    <w:rsid w:val="00A15881"/>
    <w:rsid w:val="00A305E1"/>
    <w:rsid w:val="00A33764"/>
    <w:rsid w:val="00A4686C"/>
    <w:rsid w:val="00A51835"/>
    <w:rsid w:val="00A52906"/>
    <w:rsid w:val="00A62DCC"/>
    <w:rsid w:val="00A812D1"/>
    <w:rsid w:val="00A823D8"/>
    <w:rsid w:val="00A91D55"/>
    <w:rsid w:val="00A929E6"/>
    <w:rsid w:val="00A956AE"/>
    <w:rsid w:val="00AB51BD"/>
    <w:rsid w:val="00AC4C6E"/>
    <w:rsid w:val="00AC6363"/>
    <w:rsid w:val="00AD04C2"/>
    <w:rsid w:val="00AE2E7D"/>
    <w:rsid w:val="00B10CAE"/>
    <w:rsid w:val="00B15DFE"/>
    <w:rsid w:val="00B173E5"/>
    <w:rsid w:val="00B21E99"/>
    <w:rsid w:val="00B25856"/>
    <w:rsid w:val="00B27132"/>
    <w:rsid w:val="00B3059F"/>
    <w:rsid w:val="00B4587B"/>
    <w:rsid w:val="00B70493"/>
    <w:rsid w:val="00B75045"/>
    <w:rsid w:val="00B865D8"/>
    <w:rsid w:val="00BB5838"/>
    <w:rsid w:val="00BC6868"/>
    <w:rsid w:val="00BF7F73"/>
    <w:rsid w:val="00C02F9B"/>
    <w:rsid w:val="00C30CEA"/>
    <w:rsid w:val="00C358DF"/>
    <w:rsid w:val="00C469BA"/>
    <w:rsid w:val="00C550C6"/>
    <w:rsid w:val="00C56D51"/>
    <w:rsid w:val="00C72E25"/>
    <w:rsid w:val="00C75926"/>
    <w:rsid w:val="00CA18F7"/>
    <w:rsid w:val="00CC4C56"/>
    <w:rsid w:val="00CF047A"/>
    <w:rsid w:val="00CF5566"/>
    <w:rsid w:val="00D03840"/>
    <w:rsid w:val="00D34B51"/>
    <w:rsid w:val="00D616C8"/>
    <w:rsid w:val="00D63FD9"/>
    <w:rsid w:val="00D7149F"/>
    <w:rsid w:val="00D83891"/>
    <w:rsid w:val="00D83C27"/>
    <w:rsid w:val="00D93094"/>
    <w:rsid w:val="00DA365F"/>
    <w:rsid w:val="00DA5798"/>
    <w:rsid w:val="00DC60A2"/>
    <w:rsid w:val="00DD21CA"/>
    <w:rsid w:val="00DD2334"/>
    <w:rsid w:val="00DD6F2C"/>
    <w:rsid w:val="00DE4168"/>
    <w:rsid w:val="00DE53BD"/>
    <w:rsid w:val="00DE6265"/>
    <w:rsid w:val="00DE7E8F"/>
    <w:rsid w:val="00DF1225"/>
    <w:rsid w:val="00E260D6"/>
    <w:rsid w:val="00E34161"/>
    <w:rsid w:val="00E346C1"/>
    <w:rsid w:val="00E447B0"/>
    <w:rsid w:val="00E63E05"/>
    <w:rsid w:val="00E63F2F"/>
    <w:rsid w:val="00E64337"/>
    <w:rsid w:val="00E75AA6"/>
    <w:rsid w:val="00E807C8"/>
    <w:rsid w:val="00E97ACD"/>
    <w:rsid w:val="00EA01EA"/>
    <w:rsid w:val="00EB286B"/>
    <w:rsid w:val="00ED271D"/>
    <w:rsid w:val="00ED78C9"/>
    <w:rsid w:val="00ED7BA4"/>
    <w:rsid w:val="00F02269"/>
    <w:rsid w:val="00F077C3"/>
    <w:rsid w:val="00F35F91"/>
    <w:rsid w:val="00F539C3"/>
    <w:rsid w:val="00F67E0F"/>
    <w:rsid w:val="00F815CF"/>
    <w:rsid w:val="00F82E85"/>
    <w:rsid w:val="00F84F3F"/>
    <w:rsid w:val="00F86641"/>
    <w:rsid w:val="00F928C7"/>
    <w:rsid w:val="00FA2277"/>
    <w:rsid w:val="00FD154A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2013-01-14T10:21:00Z</cp:lastPrinted>
  <dcterms:created xsi:type="dcterms:W3CDTF">2015-10-08T04:54:00Z</dcterms:created>
  <dcterms:modified xsi:type="dcterms:W3CDTF">2015-10-08T04:54:00Z</dcterms:modified>
</cp:coreProperties>
</file>